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41" w:rsidRPr="008B1C71" w:rsidRDefault="006E1141">
      <w:pPr>
        <w:rPr>
          <w:rFonts w:ascii="Arial" w:hAnsi="Arial" w:cs="Arial"/>
          <w:b/>
          <w:color w:val="0070C0"/>
          <w:sz w:val="28"/>
          <w:szCs w:val="28"/>
        </w:rPr>
      </w:pPr>
      <w:r w:rsidRPr="008B1C71">
        <w:rPr>
          <w:rFonts w:ascii="Arial" w:hAnsi="Arial" w:cs="Arial"/>
          <w:b/>
          <w:color w:val="0070C0"/>
          <w:sz w:val="28"/>
          <w:szCs w:val="28"/>
        </w:rPr>
        <w:t xml:space="preserve">Ondernemen </w:t>
      </w:r>
    </w:p>
    <w:p w:rsidR="006E1141" w:rsidRPr="00A8233D" w:rsidRDefault="006E1141">
      <w:pPr>
        <w:rPr>
          <w:rFonts w:ascii="Arial" w:hAnsi="Arial" w:cs="Arial"/>
        </w:rPr>
      </w:pPr>
      <w:r w:rsidRPr="00A8233D">
        <w:rPr>
          <w:rFonts w:ascii="Arial" w:hAnsi="Arial" w:cs="Arial"/>
        </w:rPr>
        <w:t xml:space="preserve">Het keuzevak Ondernemen is een verbredend keuze vak. Voor leerlingen uit andere profielen een geheel nieuw </w:t>
      </w:r>
      <w:r w:rsidR="006252D3" w:rsidRPr="00A8233D">
        <w:rPr>
          <w:rFonts w:ascii="Arial" w:hAnsi="Arial" w:cs="Arial"/>
        </w:rPr>
        <w:t xml:space="preserve">vak, voor leerlingen uit het profiel EO is wel overlap. De profielmodule Commercieel  biedt de marketinginstrumenten 'los' aan, in het keuzedeel </w:t>
      </w:r>
      <w:r w:rsidR="00330DB1" w:rsidRPr="00A8233D">
        <w:rPr>
          <w:rFonts w:ascii="Arial" w:hAnsi="Arial" w:cs="Arial"/>
        </w:rPr>
        <w:t>Marketing</w:t>
      </w:r>
      <w:r w:rsidR="006252D3" w:rsidRPr="00A8233D">
        <w:rPr>
          <w:rFonts w:ascii="Arial" w:hAnsi="Arial" w:cs="Arial"/>
        </w:rPr>
        <w:t xml:space="preserve"> worden de </w:t>
      </w:r>
      <w:r w:rsidR="00F72903" w:rsidRPr="00A8233D">
        <w:rPr>
          <w:rFonts w:ascii="Arial" w:hAnsi="Arial" w:cs="Arial"/>
        </w:rPr>
        <w:t>marketinginstrumenten</w:t>
      </w:r>
      <w:r w:rsidR="006252D3" w:rsidRPr="00A8233D">
        <w:rPr>
          <w:rFonts w:ascii="Arial" w:hAnsi="Arial" w:cs="Arial"/>
        </w:rPr>
        <w:t xml:space="preserve"> aangeboden in samenhang binnen bestaande marketingformules en bij het keuzevak Ondernemen gaat het om een 'eigen' marketingformule, naast de persoonlijke SWOT en financieringsplan. Als leerlingen binnen EO </w:t>
      </w:r>
      <w:r w:rsidR="00943FCF" w:rsidRPr="00A8233D">
        <w:rPr>
          <w:rFonts w:ascii="Arial" w:hAnsi="Arial" w:cs="Arial"/>
        </w:rPr>
        <w:t xml:space="preserve">Commercieel  en </w:t>
      </w:r>
      <w:r w:rsidR="00330DB1" w:rsidRPr="00A8233D">
        <w:rPr>
          <w:rFonts w:ascii="Arial" w:hAnsi="Arial" w:cs="Arial"/>
        </w:rPr>
        <w:t>Marketing</w:t>
      </w:r>
      <w:r w:rsidR="00943FCF" w:rsidRPr="00A8233D">
        <w:rPr>
          <w:rFonts w:ascii="Arial" w:hAnsi="Arial" w:cs="Arial"/>
        </w:rPr>
        <w:t xml:space="preserve"> hebben gevolgd, kunnen zij in minder tijd of in een complexere omgeving werken aan het keuzedeel Ondernemen.</w:t>
      </w:r>
    </w:p>
    <w:p w:rsidR="00A8233D" w:rsidRPr="008B1C71" w:rsidRDefault="00A8233D" w:rsidP="00A8233D">
      <w:pPr>
        <w:rPr>
          <w:rFonts w:ascii="Arial" w:hAnsi="Arial" w:cs="Arial"/>
          <w:b/>
          <w:color w:val="0070C0"/>
        </w:rPr>
      </w:pPr>
      <w:r w:rsidRPr="008B1C71">
        <w:rPr>
          <w:rFonts w:ascii="Arial" w:hAnsi="Arial" w:cs="Arial"/>
          <w:b/>
          <w:color w:val="0070C0"/>
        </w:rPr>
        <w:t>De leerlijn kan dan als volgt opgebouwd worden:</w:t>
      </w:r>
    </w:p>
    <w:p w:rsidR="00A8233D" w:rsidRPr="00A8233D" w:rsidRDefault="00A8233D" w:rsidP="00A8233D">
      <w:pPr>
        <w:pStyle w:val="Lijstalinea"/>
        <w:numPr>
          <w:ilvl w:val="0"/>
          <w:numId w:val="1"/>
        </w:numPr>
        <w:rPr>
          <w:rFonts w:ascii="Arial" w:hAnsi="Arial" w:cs="Arial"/>
        </w:rPr>
      </w:pPr>
      <w:r w:rsidRPr="00A8233D">
        <w:rPr>
          <w:rFonts w:ascii="Arial" w:hAnsi="Arial" w:cs="Arial"/>
        </w:rPr>
        <w:t>Ondernemendheid</w:t>
      </w:r>
    </w:p>
    <w:p w:rsidR="00A8233D" w:rsidRPr="00A8233D" w:rsidRDefault="00A8233D" w:rsidP="00A8233D">
      <w:pPr>
        <w:pStyle w:val="Lijstalinea"/>
        <w:numPr>
          <w:ilvl w:val="0"/>
          <w:numId w:val="1"/>
        </w:numPr>
        <w:rPr>
          <w:rFonts w:ascii="Arial" w:hAnsi="Arial" w:cs="Arial"/>
        </w:rPr>
      </w:pPr>
      <w:r w:rsidRPr="00A8233D">
        <w:rPr>
          <w:rFonts w:ascii="Arial" w:hAnsi="Arial" w:cs="Arial"/>
        </w:rPr>
        <w:t>Ondernemerschap</w:t>
      </w:r>
    </w:p>
    <w:p w:rsidR="00A8233D" w:rsidRPr="00A8233D" w:rsidRDefault="00A8233D" w:rsidP="00A8233D">
      <w:pPr>
        <w:pStyle w:val="Lijstalinea"/>
        <w:numPr>
          <w:ilvl w:val="0"/>
          <w:numId w:val="1"/>
        </w:numPr>
        <w:rPr>
          <w:rFonts w:ascii="Arial" w:hAnsi="Arial" w:cs="Arial"/>
        </w:rPr>
      </w:pPr>
      <w:r w:rsidRPr="00A8233D">
        <w:rPr>
          <w:rFonts w:ascii="Arial" w:hAnsi="Arial" w:cs="Arial"/>
        </w:rPr>
        <w:t>Je eigen onderneming</w:t>
      </w:r>
    </w:p>
    <w:p w:rsidR="00330DB1" w:rsidRDefault="00330DB1">
      <w:pPr>
        <w:rPr>
          <w:rFonts w:ascii="Arial" w:hAnsi="Arial" w:cs="Arial"/>
        </w:rPr>
      </w:pPr>
    </w:p>
    <w:p w:rsidR="00A8233D" w:rsidRDefault="00A8233D">
      <w:pPr>
        <w:rPr>
          <w:rFonts w:ascii="Arial" w:hAnsi="Arial" w:cs="Arial"/>
        </w:rPr>
      </w:pPr>
      <w:r w:rsidRPr="00A8233D">
        <w:rPr>
          <w:rFonts w:ascii="Arial" w:hAnsi="Arial" w:cs="Arial"/>
        </w:rPr>
        <w:t>Deze leerlijn is voor de eerste twee onderdelen opgenomen in de zgn. piramide van ondernemerschap (zie afbeelding 1).</w:t>
      </w:r>
    </w:p>
    <w:p w:rsidR="00A8233D" w:rsidRPr="00A8233D" w:rsidRDefault="00A8233D" w:rsidP="00A8233D">
      <w:pPr>
        <w:jc w:val="center"/>
        <w:rPr>
          <w:rFonts w:ascii="Arial" w:hAnsi="Arial" w:cs="Arial"/>
        </w:rPr>
      </w:pPr>
      <w:r>
        <w:rPr>
          <w:rFonts w:ascii="Arial" w:hAnsi="Arial" w:cs="Arial"/>
          <w:noProof/>
          <w:sz w:val="20"/>
          <w:szCs w:val="20"/>
          <w:lang w:eastAsia="nl-NL"/>
        </w:rPr>
        <w:drawing>
          <wp:inline distT="0" distB="0" distL="0" distR="0" wp14:anchorId="5315AA44" wp14:editId="0131E739">
            <wp:extent cx="4426100" cy="26384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pyramide van ondernemerschap.png"/>
                    <pic:cNvPicPr/>
                  </pic:nvPicPr>
                  <pic:blipFill>
                    <a:blip r:embed="rId8">
                      <a:extLst>
                        <a:ext uri="{28A0092B-C50C-407E-A947-70E740481C1C}">
                          <a14:useLocalDpi xmlns:a14="http://schemas.microsoft.com/office/drawing/2010/main" val="0"/>
                        </a:ext>
                      </a:extLst>
                    </a:blip>
                    <a:stretch>
                      <a:fillRect/>
                    </a:stretch>
                  </pic:blipFill>
                  <pic:spPr>
                    <a:xfrm>
                      <a:off x="0" y="0"/>
                      <a:ext cx="4435712" cy="2644155"/>
                    </a:xfrm>
                    <a:prstGeom prst="rect">
                      <a:avLst/>
                    </a:prstGeom>
                  </pic:spPr>
                </pic:pic>
              </a:graphicData>
            </a:graphic>
          </wp:inline>
        </w:drawing>
      </w:r>
    </w:p>
    <w:p w:rsidR="00A8233D" w:rsidRPr="00A8233D" w:rsidRDefault="00A8233D" w:rsidP="00A8233D">
      <w:pPr>
        <w:rPr>
          <w:rFonts w:ascii="Arial" w:hAnsi="Arial" w:cs="Arial"/>
        </w:rPr>
      </w:pPr>
      <w:r w:rsidRPr="00A8233D">
        <w:rPr>
          <w:rFonts w:ascii="Arial" w:hAnsi="Arial" w:cs="Arial"/>
        </w:rPr>
        <w:t>Afbeelding 1  Pyramide van ondernemerschap</w:t>
      </w:r>
    </w:p>
    <w:p w:rsidR="00A8233D" w:rsidRPr="008B1C71" w:rsidRDefault="00A8233D" w:rsidP="00A8233D">
      <w:pPr>
        <w:rPr>
          <w:rFonts w:ascii="Arial" w:hAnsi="Arial" w:cs="Arial"/>
          <w:b/>
          <w:color w:val="0070C0"/>
        </w:rPr>
      </w:pPr>
      <w:r w:rsidRPr="008B1C71">
        <w:rPr>
          <w:rFonts w:ascii="Arial" w:hAnsi="Arial" w:cs="Arial"/>
          <w:b/>
          <w:color w:val="0070C0"/>
        </w:rPr>
        <w:t>De daarbij behorende essentiële kennis, vaardigheden en attitudes zijn:</w:t>
      </w:r>
    </w:p>
    <w:p w:rsidR="00A8233D" w:rsidRPr="00A8233D" w:rsidRDefault="00A8233D" w:rsidP="00A8233D">
      <w:pPr>
        <w:pStyle w:val="Lijstalinea"/>
        <w:numPr>
          <w:ilvl w:val="0"/>
          <w:numId w:val="2"/>
        </w:numPr>
        <w:rPr>
          <w:rFonts w:ascii="Arial" w:hAnsi="Arial" w:cs="Arial"/>
        </w:rPr>
      </w:pPr>
      <w:r w:rsidRPr="00A8233D">
        <w:rPr>
          <w:rFonts w:ascii="Arial" w:hAnsi="Arial" w:cs="Arial"/>
          <w:i/>
        </w:rPr>
        <w:t>Kennis:</w:t>
      </w:r>
      <w:r w:rsidRPr="00A8233D">
        <w:rPr>
          <w:rFonts w:ascii="Arial" w:hAnsi="Arial" w:cs="Arial"/>
        </w:rPr>
        <w:t xml:space="preserve"> het vermogen inzicht te krijgen in de beschikbare mogelijkheden voor persoonlijke, professionele en/of commerciële activiteiten en van de grotere samenhangen waarin mensen wonen en werken, zoals een ruim begrip van het functioneren van de economie en de mogelijkheden en uitdagingen waarvoor een werkgever of organisatie staa</w:t>
      </w:r>
      <w:r w:rsidR="00DD0B81">
        <w:rPr>
          <w:rFonts w:ascii="Arial" w:hAnsi="Arial" w:cs="Arial"/>
        </w:rPr>
        <w:t>t</w:t>
      </w:r>
      <w:r w:rsidRPr="00A8233D">
        <w:rPr>
          <w:rFonts w:ascii="Arial" w:hAnsi="Arial" w:cs="Arial"/>
        </w:rPr>
        <w:t>. Men moet zich ook bewust zijn van de ethische rol van ondernemingen en van de positieve invloed die zij bijvoorbeeld door eerlijke handel of maatschappelijk verantwoord ondernemen kunnen uitoefenen.</w:t>
      </w:r>
    </w:p>
    <w:p w:rsidR="00A8233D" w:rsidRPr="00A8233D" w:rsidRDefault="00A8233D" w:rsidP="00A8233D">
      <w:pPr>
        <w:pStyle w:val="Lijstalinea"/>
        <w:numPr>
          <w:ilvl w:val="0"/>
          <w:numId w:val="2"/>
        </w:numPr>
        <w:rPr>
          <w:rFonts w:ascii="Arial" w:hAnsi="Arial" w:cs="Arial"/>
        </w:rPr>
      </w:pPr>
      <w:r w:rsidRPr="00A8233D">
        <w:rPr>
          <w:rFonts w:ascii="Arial" w:hAnsi="Arial" w:cs="Arial"/>
          <w:i/>
        </w:rPr>
        <w:t>Vaardigheden.</w:t>
      </w:r>
      <w:r w:rsidRPr="00A8233D">
        <w:rPr>
          <w:rFonts w:ascii="Arial" w:hAnsi="Arial" w:cs="Arial"/>
        </w:rPr>
        <w:t xml:space="preserve"> De vaardigheden hebben betrekking op proactief projectbeheer (waaronder planning, organisatie, management, leiderschap en delegeren, analyseren, communiceren, debriefing, evaluatie en verslaglegging), daadwerkelijke vertegenwoordiging en onderhandelen en het vermogen zowel alleen als in </w:t>
      </w:r>
      <w:r w:rsidRPr="00A8233D">
        <w:rPr>
          <w:rFonts w:ascii="Arial" w:hAnsi="Arial" w:cs="Arial"/>
        </w:rPr>
        <w:lastRenderedPageBreak/>
        <w:t>teamverband te werken. Een belangrijke competentie is het kunnen beoordelen van de eigen sterke en zwakke punten en het evalueren en zo nodig nemen van risico's.</w:t>
      </w:r>
    </w:p>
    <w:p w:rsidR="00A8233D" w:rsidRPr="00A8233D" w:rsidRDefault="00A8233D" w:rsidP="00A8233D">
      <w:pPr>
        <w:pStyle w:val="Lijstalinea"/>
        <w:numPr>
          <w:ilvl w:val="0"/>
          <w:numId w:val="2"/>
        </w:numPr>
        <w:rPr>
          <w:rFonts w:ascii="Arial" w:hAnsi="Arial" w:cs="Arial"/>
        </w:rPr>
      </w:pPr>
      <w:r w:rsidRPr="00A8233D">
        <w:rPr>
          <w:rFonts w:ascii="Arial" w:hAnsi="Arial" w:cs="Arial"/>
          <w:i/>
        </w:rPr>
        <w:t>Attitudes</w:t>
      </w:r>
      <w:r w:rsidRPr="00A8233D">
        <w:rPr>
          <w:rFonts w:ascii="Arial" w:hAnsi="Arial" w:cs="Arial"/>
        </w:rPr>
        <w:t>. Een ondernemende houding wordt gekenmerkt door initiatief, pro activiteit, onafhankelijkheid en innovatie in het persoonlijke en maatschappelijk leven en op het werk. Hiertoe behoren ook motivatie en de vastbeslotenheid om doelstellingen te halen, hetzij persoonlijke, hetzij gemeenschappelijke, ook op het werk.</w:t>
      </w:r>
    </w:p>
    <w:p w:rsidR="00A8233D" w:rsidRDefault="00A8233D">
      <w:pPr>
        <w:rPr>
          <w:rFonts w:ascii="Arial" w:hAnsi="Arial" w:cs="Arial"/>
        </w:rPr>
      </w:pPr>
    </w:p>
    <w:p w:rsidR="00A8233D" w:rsidRPr="008B1C71" w:rsidRDefault="00AA326C">
      <w:pPr>
        <w:rPr>
          <w:rFonts w:ascii="Arial" w:hAnsi="Arial" w:cs="Arial"/>
          <w:b/>
          <w:color w:val="0070C0"/>
        </w:rPr>
      </w:pPr>
      <w:r w:rsidRPr="008B1C71">
        <w:rPr>
          <w:rFonts w:ascii="Arial" w:hAnsi="Arial" w:cs="Arial"/>
          <w:b/>
          <w:color w:val="0070C0"/>
        </w:rPr>
        <w:t>Het verschil tussen ondernemendheid en ondernemerschap.</w:t>
      </w:r>
    </w:p>
    <w:p w:rsidR="00AA326C" w:rsidRPr="00AA326C" w:rsidRDefault="00AA326C" w:rsidP="00AA326C">
      <w:pPr>
        <w:rPr>
          <w:rFonts w:ascii="Arial" w:hAnsi="Arial" w:cs="Arial"/>
        </w:rPr>
      </w:pPr>
      <w:r w:rsidRPr="00AA326C">
        <w:rPr>
          <w:rFonts w:ascii="Arial" w:hAnsi="Arial" w:cs="Arial"/>
        </w:rPr>
        <w:t>Ondernemendheid is een overkoepelende term voor een ondernemende houding en ondernemend gedrag. Een ondernemende houding houdt voor een leerling in dat de leerling actief op zoek gaat naar kansen om nieuwe initiatieven (= creatief handelen) te ontplooien. Maar ook dat de leerling kansen ziet en onderkent en deze aangrijpt. Vervolgens vertaalt (= zelfsturing)  de leerling deze kansen in concrete acties en bouwt zo aan een ondernemende houding binnen school, werk of privé. Ondernemendheid wordt als een belangrijke voorwaarde gezien voor ondernemerschap.</w:t>
      </w:r>
      <w:r w:rsidR="00DD0631">
        <w:t xml:space="preserve"> </w:t>
      </w:r>
    </w:p>
    <w:p w:rsidR="00AA326C" w:rsidRPr="00AA326C" w:rsidRDefault="00AA326C" w:rsidP="00AA326C">
      <w:pPr>
        <w:rPr>
          <w:rFonts w:ascii="Arial" w:hAnsi="Arial" w:cs="Arial"/>
        </w:rPr>
      </w:pPr>
      <w:r w:rsidRPr="00AA326C">
        <w:rPr>
          <w:rFonts w:ascii="Arial" w:hAnsi="Arial" w:cs="Arial"/>
        </w:rPr>
        <w:t xml:space="preserve">Bij ondernemerschap gaat het om drie kernbegrippen: </w:t>
      </w:r>
    </w:p>
    <w:p w:rsidR="00AA326C" w:rsidRPr="00AA326C" w:rsidRDefault="00AA326C" w:rsidP="00AA326C">
      <w:pPr>
        <w:pStyle w:val="Lijstalinea"/>
        <w:numPr>
          <w:ilvl w:val="0"/>
          <w:numId w:val="4"/>
        </w:numPr>
        <w:rPr>
          <w:rFonts w:ascii="Arial" w:hAnsi="Arial" w:cs="Arial"/>
        </w:rPr>
      </w:pPr>
      <w:r w:rsidRPr="00AA326C">
        <w:rPr>
          <w:rFonts w:ascii="Arial" w:hAnsi="Arial" w:cs="Arial"/>
        </w:rPr>
        <w:t xml:space="preserve">kansen zien, </w:t>
      </w:r>
    </w:p>
    <w:p w:rsidR="00AA326C" w:rsidRPr="00AA326C" w:rsidRDefault="00AA326C" w:rsidP="00AA326C">
      <w:pPr>
        <w:pStyle w:val="Lijstalinea"/>
        <w:numPr>
          <w:ilvl w:val="0"/>
          <w:numId w:val="4"/>
        </w:numPr>
        <w:rPr>
          <w:rFonts w:ascii="Arial" w:hAnsi="Arial" w:cs="Arial"/>
        </w:rPr>
      </w:pPr>
      <w:r w:rsidRPr="00AA326C">
        <w:rPr>
          <w:rFonts w:ascii="Arial" w:hAnsi="Arial" w:cs="Arial"/>
        </w:rPr>
        <w:t xml:space="preserve">kansen benutten </w:t>
      </w:r>
    </w:p>
    <w:p w:rsidR="00AA326C" w:rsidRPr="00AA326C" w:rsidRDefault="00AA326C" w:rsidP="00AA326C">
      <w:pPr>
        <w:pStyle w:val="Lijstalinea"/>
        <w:numPr>
          <w:ilvl w:val="0"/>
          <w:numId w:val="4"/>
        </w:numPr>
        <w:rPr>
          <w:rFonts w:ascii="Arial" w:hAnsi="Arial" w:cs="Arial"/>
        </w:rPr>
      </w:pPr>
      <w:r w:rsidRPr="00AA326C">
        <w:rPr>
          <w:rFonts w:ascii="Arial" w:hAnsi="Arial" w:cs="Arial"/>
        </w:rPr>
        <w:t xml:space="preserve">creëren van waarde. </w:t>
      </w:r>
    </w:p>
    <w:p w:rsidR="00AA326C" w:rsidRPr="00AA326C" w:rsidRDefault="00AA326C" w:rsidP="00AA326C">
      <w:pPr>
        <w:pStyle w:val="Lijstalinea"/>
        <w:ind w:left="360"/>
        <w:rPr>
          <w:rFonts w:ascii="Arial" w:hAnsi="Arial" w:cs="Arial"/>
        </w:rPr>
      </w:pPr>
    </w:p>
    <w:p w:rsidR="00A8233D" w:rsidRDefault="00AA326C">
      <w:pPr>
        <w:rPr>
          <w:rFonts w:ascii="Arial" w:hAnsi="Arial" w:cs="Arial"/>
        </w:rPr>
      </w:pPr>
      <w:r w:rsidRPr="00AA326C">
        <w:rPr>
          <w:rFonts w:ascii="Arial" w:hAnsi="Arial" w:cs="Arial"/>
        </w:rPr>
        <w:t>De eerste twee begrippen betreffen de ondernemende houding: het zien van kansen en die ook weten te benutten. Die houding kan heel bree</w:t>
      </w:r>
      <w:r w:rsidR="00F72903">
        <w:rPr>
          <w:rFonts w:ascii="Arial" w:hAnsi="Arial" w:cs="Arial"/>
        </w:rPr>
        <w:t>d worden toegepast. Het laatste</w:t>
      </w:r>
      <w:r w:rsidRPr="00AA326C">
        <w:rPr>
          <w:rFonts w:ascii="Arial" w:hAnsi="Arial" w:cs="Arial"/>
        </w:rPr>
        <w:t xml:space="preserve"> en daarmee het onderscheidende begrip, heeft betrekking op het runnen van een eigen bedrijf om daarmee uiteindelijk waarde te creëren. Waarde is veel meer dan geld of inkomen alleen. Het gaat vaak om voldoening en erkenning. Om waarde te kunnen creëren is veelal een ondernemende houding nodig: (steeds weer) kansen zien en benutten</w:t>
      </w:r>
      <w:r w:rsidR="00DD0631">
        <w:rPr>
          <w:rFonts w:ascii="Arial" w:hAnsi="Arial" w:cs="Arial"/>
        </w:rPr>
        <w:t>.</w:t>
      </w:r>
    </w:p>
    <w:p w:rsidR="00DD0631" w:rsidRPr="008B1C71" w:rsidRDefault="00DD0631">
      <w:pPr>
        <w:rPr>
          <w:rFonts w:ascii="Arial" w:hAnsi="Arial" w:cs="Arial"/>
          <w:b/>
          <w:color w:val="0070C0"/>
        </w:rPr>
      </w:pPr>
      <w:r w:rsidRPr="008B1C71">
        <w:rPr>
          <w:rFonts w:ascii="Arial" w:hAnsi="Arial" w:cs="Arial"/>
          <w:b/>
          <w:color w:val="0070C0"/>
        </w:rPr>
        <w:t>Welk gedrag hoort bij ondernemendheid en ondernemerschap?</w:t>
      </w:r>
    </w:p>
    <w:p w:rsidR="00DD0631" w:rsidRPr="00DD0631" w:rsidRDefault="00DD0631" w:rsidP="00DD0631">
      <w:pPr>
        <w:rPr>
          <w:rFonts w:ascii="Arial" w:hAnsi="Arial" w:cs="Arial"/>
        </w:rPr>
      </w:pPr>
      <w:r w:rsidRPr="00DD0631">
        <w:rPr>
          <w:rFonts w:ascii="Arial" w:hAnsi="Arial" w:cs="Arial"/>
        </w:rPr>
        <w:t xml:space="preserve">Er kan gebruik gemaakt worden van het, door CEGO (Laeverts e.c. 2004) ontwikkelde STEP profiel. In het hier onderstaande schema vormen 'zelfsturing' en 'creativiteit' de kernelementen. </w:t>
      </w:r>
    </w:p>
    <w:p w:rsidR="00DD0631" w:rsidRDefault="00DD0631" w:rsidP="00DD0631">
      <w:pPr>
        <w:jc w:val="center"/>
        <w:rPr>
          <w:rFonts w:ascii="Arial" w:hAnsi="Arial" w:cs="Arial"/>
        </w:rPr>
      </w:pPr>
      <w:r>
        <w:rPr>
          <w:rFonts w:ascii="Arial" w:hAnsi="Arial" w:cs="Arial"/>
          <w:noProof/>
          <w:sz w:val="20"/>
          <w:szCs w:val="20"/>
          <w:lang w:eastAsia="nl-NL"/>
        </w:rPr>
        <w:drawing>
          <wp:inline distT="0" distB="0" distL="0" distR="0" wp14:anchorId="29586A35" wp14:editId="3FEF4899">
            <wp:extent cx="3908550" cy="256032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profiel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1821" cy="2569014"/>
                    </a:xfrm>
                    <a:prstGeom prst="rect">
                      <a:avLst/>
                    </a:prstGeom>
                  </pic:spPr>
                </pic:pic>
              </a:graphicData>
            </a:graphic>
          </wp:inline>
        </w:drawing>
      </w:r>
    </w:p>
    <w:p w:rsidR="00A8233D" w:rsidRDefault="00A8233D">
      <w:pPr>
        <w:rPr>
          <w:rFonts w:ascii="Arial" w:hAnsi="Arial" w:cs="Arial"/>
        </w:rPr>
      </w:pPr>
    </w:p>
    <w:p w:rsidR="00DD0631" w:rsidRPr="008B1C71" w:rsidRDefault="00DD0631" w:rsidP="00DD0631">
      <w:pPr>
        <w:rPr>
          <w:rFonts w:ascii="Arial" w:hAnsi="Arial" w:cs="Arial"/>
        </w:rPr>
      </w:pPr>
      <w:r w:rsidRPr="008B1C71">
        <w:rPr>
          <w:rFonts w:ascii="Arial" w:hAnsi="Arial" w:cs="Arial"/>
        </w:rPr>
        <w:t>STEP profiel voor de operationalisering van Ondernemendheid (vertaald naar de Nederlandse situatie)</w:t>
      </w:r>
    </w:p>
    <w:p w:rsidR="00DD0631" w:rsidRPr="008B1C71" w:rsidRDefault="00DD0631" w:rsidP="00DD0631">
      <w:pPr>
        <w:rPr>
          <w:rFonts w:ascii="Arial" w:hAnsi="Arial" w:cs="Arial"/>
        </w:rPr>
      </w:pPr>
    </w:p>
    <w:tbl>
      <w:tblPr>
        <w:tblStyle w:val="Tabelraster"/>
        <w:tblW w:w="0" w:type="auto"/>
        <w:tblLook w:val="04A0" w:firstRow="1" w:lastRow="0" w:firstColumn="1" w:lastColumn="0" w:noHBand="0" w:noVBand="1"/>
      </w:tblPr>
      <w:tblGrid>
        <w:gridCol w:w="4395"/>
        <w:gridCol w:w="4667"/>
      </w:tblGrid>
      <w:tr w:rsidR="00DD0631" w:rsidRPr="008B1C71" w:rsidTr="00A2728A">
        <w:tc>
          <w:tcPr>
            <w:tcW w:w="0" w:type="auto"/>
            <w:gridSpan w:val="2"/>
          </w:tcPr>
          <w:p w:rsidR="00DD0631" w:rsidRPr="008B1C71" w:rsidRDefault="00DD0631" w:rsidP="00A2728A">
            <w:pPr>
              <w:spacing w:after="0"/>
              <w:rPr>
                <w:rFonts w:ascii="Arial" w:hAnsi="Arial" w:cs="Arial"/>
              </w:rPr>
            </w:pPr>
            <w:r w:rsidRPr="008B1C71">
              <w:rPr>
                <w:rFonts w:ascii="Arial" w:hAnsi="Arial" w:cs="Arial"/>
              </w:rPr>
              <w:t>Ondernemendheid: een continuüm</w:t>
            </w:r>
            <w:r w:rsidRPr="008B1C71">
              <w:rPr>
                <w:rStyle w:val="Voetnootmarkering"/>
                <w:rFonts w:ascii="Arial" w:hAnsi="Arial" w:cs="Arial"/>
              </w:rPr>
              <w:footnoteReference w:id="1"/>
            </w:r>
          </w:p>
        </w:tc>
      </w:tr>
      <w:tr w:rsidR="00DD0631" w:rsidRPr="008B1C71" w:rsidTr="00A2728A">
        <w:tc>
          <w:tcPr>
            <w:tcW w:w="0" w:type="auto"/>
            <w:gridSpan w:val="2"/>
          </w:tcPr>
          <w:p w:rsidR="00DD0631" w:rsidRPr="008B1C71" w:rsidRDefault="00DD0631" w:rsidP="00A2728A">
            <w:pPr>
              <w:spacing w:after="0"/>
              <w:jc w:val="center"/>
              <w:rPr>
                <w:rFonts w:ascii="Arial" w:hAnsi="Arial" w:cs="Arial"/>
              </w:rPr>
            </w:pPr>
            <w:r w:rsidRPr="008B1C71">
              <w:rPr>
                <w:rFonts w:ascii="Arial" w:hAnsi="Arial" w:cs="Arial"/>
                <w:b/>
              </w:rPr>
              <w:t>Wilsfactor:</w:t>
            </w:r>
            <w:r w:rsidRPr="008B1C71">
              <w:rPr>
                <w:rFonts w:ascii="Arial" w:hAnsi="Arial" w:cs="Arial"/>
              </w:rPr>
              <w:t xml:space="preserve"> ervoor gaan, doorzetten</w:t>
            </w:r>
          </w:p>
        </w:tc>
      </w:tr>
      <w:tr w:rsidR="00DD0631" w:rsidRPr="008B1C71" w:rsidTr="00A2728A">
        <w:tc>
          <w:tcPr>
            <w:tcW w:w="4503" w:type="dxa"/>
            <w:tcBorders>
              <w:bottom w:val="single" w:sz="4" w:space="0" w:color="auto"/>
            </w:tcBorders>
          </w:tcPr>
          <w:p w:rsidR="00DD0631" w:rsidRPr="008B1C71" w:rsidRDefault="00DD0631" w:rsidP="00DD0631">
            <w:pPr>
              <w:pStyle w:val="Lijstalinea"/>
              <w:numPr>
                <w:ilvl w:val="0"/>
                <w:numId w:val="5"/>
              </w:numPr>
              <w:spacing w:after="240"/>
              <w:rPr>
                <w:rFonts w:ascii="Arial" w:hAnsi="Arial" w:cs="Arial"/>
              </w:rPr>
            </w:pPr>
            <w:r w:rsidRPr="008B1C71">
              <w:rPr>
                <w:rFonts w:ascii="Arial" w:hAnsi="Arial" w:cs="Arial"/>
              </w:rPr>
              <w:t>Wacht vaak passief af.</w:t>
            </w:r>
          </w:p>
          <w:p w:rsidR="00DD0631" w:rsidRPr="008B1C71" w:rsidRDefault="00DD0631" w:rsidP="00DD0631">
            <w:pPr>
              <w:pStyle w:val="Lijstalinea"/>
              <w:numPr>
                <w:ilvl w:val="0"/>
                <w:numId w:val="5"/>
              </w:numPr>
              <w:spacing w:after="240"/>
              <w:rPr>
                <w:rFonts w:ascii="Arial" w:hAnsi="Arial" w:cs="Arial"/>
              </w:rPr>
            </w:pPr>
            <w:r w:rsidRPr="008B1C71">
              <w:rPr>
                <w:rFonts w:ascii="Arial" w:hAnsi="Arial" w:cs="Arial"/>
              </w:rPr>
              <w:t>Neemt geen of nauwelijks initiatief of doet nieuwe voorstellen</w:t>
            </w:r>
          </w:p>
          <w:p w:rsidR="00DD0631" w:rsidRPr="008B1C71" w:rsidRDefault="00DD0631" w:rsidP="00DD0631">
            <w:pPr>
              <w:pStyle w:val="Lijstalinea"/>
              <w:numPr>
                <w:ilvl w:val="0"/>
                <w:numId w:val="5"/>
              </w:numPr>
              <w:spacing w:after="240"/>
              <w:rPr>
                <w:rFonts w:ascii="Arial" w:hAnsi="Arial" w:cs="Arial"/>
              </w:rPr>
            </w:pPr>
            <w:r w:rsidRPr="008B1C71">
              <w:rPr>
                <w:rFonts w:ascii="Arial" w:hAnsi="Arial" w:cs="Arial"/>
              </w:rPr>
              <w:t>Heeft weinig of geen interesse</w:t>
            </w:r>
          </w:p>
          <w:p w:rsidR="00DD0631" w:rsidRPr="008B1C71" w:rsidRDefault="00DD0631" w:rsidP="00DD0631">
            <w:pPr>
              <w:pStyle w:val="Lijstalinea"/>
              <w:numPr>
                <w:ilvl w:val="0"/>
                <w:numId w:val="5"/>
              </w:numPr>
              <w:spacing w:after="240"/>
              <w:rPr>
                <w:rFonts w:ascii="Arial" w:hAnsi="Arial" w:cs="Arial"/>
              </w:rPr>
            </w:pPr>
            <w:r w:rsidRPr="008B1C71">
              <w:rPr>
                <w:rFonts w:ascii="Arial" w:hAnsi="Arial" w:cs="Arial"/>
              </w:rPr>
              <w:t>Blijft bij de pakken neerzitten of geeft een hulpeloze indruk</w:t>
            </w:r>
          </w:p>
          <w:p w:rsidR="00DD0631" w:rsidRPr="008B1C71" w:rsidRDefault="00DD0631" w:rsidP="00DD0631">
            <w:pPr>
              <w:pStyle w:val="Lijstalinea"/>
              <w:numPr>
                <w:ilvl w:val="0"/>
                <w:numId w:val="5"/>
              </w:numPr>
              <w:spacing w:after="240"/>
              <w:rPr>
                <w:rFonts w:ascii="Arial" w:hAnsi="Arial" w:cs="Arial"/>
              </w:rPr>
            </w:pPr>
            <w:r w:rsidRPr="008B1C71">
              <w:rPr>
                <w:rFonts w:ascii="Arial" w:hAnsi="Arial" w:cs="Arial"/>
              </w:rPr>
              <w:t>Geeft snel op</w:t>
            </w:r>
          </w:p>
          <w:p w:rsidR="00DD0631" w:rsidRPr="008B1C71" w:rsidRDefault="00DD0631" w:rsidP="00DD0631">
            <w:pPr>
              <w:pStyle w:val="Lijstalinea"/>
              <w:numPr>
                <w:ilvl w:val="0"/>
                <w:numId w:val="5"/>
              </w:numPr>
              <w:spacing w:after="240"/>
              <w:rPr>
                <w:rFonts w:ascii="Arial" w:hAnsi="Arial" w:cs="Arial"/>
              </w:rPr>
            </w:pPr>
            <w:r w:rsidRPr="008B1C71">
              <w:rPr>
                <w:rFonts w:ascii="Arial" w:hAnsi="Arial" w:cs="Arial"/>
              </w:rPr>
              <w:t>Is snel gefrustreerd</w:t>
            </w:r>
          </w:p>
        </w:tc>
        <w:tc>
          <w:tcPr>
            <w:tcW w:w="4783" w:type="dxa"/>
            <w:tcBorders>
              <w:bottom w:val="single" w:sz="4" w:space="0" w:color="auto"/>
            </w:tcBorders>
          </w:tcPr>
          <w:p w:rsidR="00DD0631" w:rsidRPr="008B1C71" w:rsidRDefault="00DD0631" w:rsidP="00DD0631">
            <w:pPr>
              <w:pStyle w:val="Lijstalinea"/>
              <w:numPr>
                <w:ilvl w:val="0"/>
                <w:numId w:val="5"/>
              </w:numPr>
              <w:spacing w:after="240"/>
              <w:rPr>
                <w:rFonts w:ascii="Arial" w:hAnsi="Arial" w:cs="Arial"/>
              </w:rPr>
            </w:pPr>
            <w:r w:rsidRPr="008B1C71">
              <w:rPr>
                <w:rFonts w:ascii="Arial" w:hAnsi="Arial" w:cs="Arial"/>
              </w:rPr>
              <w:t>Is geboren initiatiefnemer</w:t>
            </w:r>
          </w:p>
          <w:p w:rsidR="00DD0631" w:rsidRPr="008B1C71" w:rsidRDefault="00DD0631" w:rsidP="00DD0631">
            <w:pPr>
              <w:pStyle w:val="Lijstalinea"/>
              <w:numPr>
                <w:ilvl w:val="0"/>
                <w:numId w:val="5"/>
              </w:numPr>
              <w:spacing w:after="240"/>
              <w:rPr>
                <w:rFonts w:ascii="Arial" w:hAnsi="Arial" w:cs="Arial"/>
              </w:rPr>
            </w:pPr>
            <w:r w:rsidRPr="008B1C71">
              <w:rPr>
                <w:rFonts w:ascii="Arial" w:hAnsi="Arial" w:cs="Arial"/>
              </w:rPr>
              <w:t>Loopt makkelijk warm voor iets</w:t>
            </w:r>
          </w:p>
          <w:p w:rsidR="00DD0631" w:rsidRPr="008B1C71" w:rsidRDefault="00DD0631" w:rsidP="00DD0631">
            <w:pPr>
              <w:pStyle w:val="Lijstalinea"/>
              <w:numPr>
                <w:ilvl w:val="0"/>
                <w:numId w:val="5"/>
              </w:numPr>
              <w:spacing w:after="240"/>
              <w:rPr>
                <w:rFonts w:ascii="Arial" w:hAnsi="Arial" w:cs="Arial"/>
              </w:rPr>
            </w:pPr>
            <w:r w:rsidRPr="008B1C71">
              <w:rPr>
                <w:rFonts w:ascii="Arial" w:hAnsi="Arial" w:cs="Arial"/>
              </w:rPr>
              <w:t>Zet door, ook als er zich obstakels voordoen</w:t>
            </w:r>
          </w:p>
          <w:p w:rsidR="00DD0631" w:rsidRPr="008B1C71" w:rsidRDefault="00DD0631" w:rsidP="00DD0631">
            <w:pPr>
              <w:pStyle w:val="Lijstalinea"/>
              <w:numPr>
                <w:ilvl w:val="0"/>
                <w:numId w:val="5"/>
              </w:numPr>
              <w:spacing w:after="240"/>
              <w:rPr>
                <w:rFonts w:ascii="Arial" w:hAnsi="Arial" w:cs="Arial"/>
              </w:rPr>
            </w:pPr>
            <w:r w:rsidRPr="008B1C71">
              <w:rPr>
                <w:rFonts w:ascii="Arial" w:hAnsi="Arial" w:cs="Arial"/>
              </w:rPr>
              <w:t>Geniet van impact,</w:t>
            </w:r>
          </w:p>
          <w:p w:rsidR="00DD0631" w:rsidRPr="008B1C71" w:rsidRDefault="00DD0631" w:rsidP="00DD0631">
            <w:pPr>
              <w:pStyle w:val="Lijstalinea"/>
              <w:numPr>
                <w:ilvl w:val="0"/>
                <w:numId w:val="5"/>
              </w:numPr>
              <w:spacing w:after="240"/>
              <w:rPr>
                <w:rFonts w:ascii="Arial" w:hAnsi="Arial" w:cs="Arial"/>
              </w:rPr>
            </w:pPr>
            <w:r w:rsidRPr="008B1C71">
              <w:rPr>
                <w:rFonts w:ascii="Arial" w:hAnsi="Arial" w:cs="Arial"/>
              </w:rPr>
              <w:t>Brengt vaak iets te weeg in zijn omgeving</w:t>
            </w:r>
          </w:p>
          <w:p w:rsidR="00DD0631" w:rsidRPr="008B1C71" w:rsidRDefault="00DD0631" w:rsidP="00DD0631">
            <w:pPr>
              <w:pStyle w:val="Lijstalinea"/>
              <w:numPr>
                <w:ilvl w:val="0"/>
                <w:numId w:val="5"/>
              </w:numPr>
              <w:spacing w:after="240"/>
              <w:rPr>
                <w:rFonts w:ascii="Arial" w:hAnsi="Arial" w:cs="Arial"/>
              </w:rPr>
            </w:pPr>
            <w:r w:rsidRPr="008B1C71">
              <w:rPr>
                <w:rFonts w:ascii="Arial" w:hAnsi="Arial" w:cs="Arial"/>
              </w:rPr>
              <w:t>Wil kwaliteit leveren</w:t>
            </w:r>
          </w:p>
        </w:tc>
      </w:tr>
      <w:tr w:rsidR="00DD0631" w:rsidRPr="008B1C71" w:rsidTr="00A2728A">
        <w:tc>
          <w:tcPr>
            <w:tcW w:w="9286" w:type="dxa"/>
            <w:gridSpan w:val="2"/>
            <w:shd w:val="pct10" w:color="auto" w:fill="auto"/>
          </w:tcPr>
          <w:p w:rsidR="00DD0631" w:rsidRPr="008B1C71" w:rsidRDefault="00DD0631" w:rsidP="00A2728A">
            <w:pPr>
              <w:jc w:val="center"/>
              <w:rPr>
                <w:rFonts w:ascii="Arial" w:hAnsi="Arial" w:cs="Arial"/>
              </w:rPr>
            </w:pPr>
            <w:r w:rsidRPr="008B1C71">
              <w:rPr>
                <w:rFonts w:ascii="Arial" w:hAnsi="Arial" w:cs="Arial"/>
                <w:b/>
              </w:rPr>
              <w:t>Richting kiezen</w:t>
            </w:r>
            <w:r w:rsidRPr="008B1C71">
              <w:rPr>
                <w:rFonts w:ascii="Arial" w:hAnsi="Arial" w:cs="Arial"/>
              </w:rPr>
              <w:t>: weten wat je wilt, geïnspireerd zijn</w:t>
            </w:r>
          </w:p>
        </w:tc>
      </w:tr>
      <w:tr w:rsidR="00DD0631" w:rsidRPr="008B1C71" w:rsidTr="00A2728A">
        <w:tc>
          <w:tcPr>
            <w:tcW w:w="4503" w:type="dxa"/>
            <w:tcBorders>
              <w:bottom w:val="single" w:sz="4" w:space="0" w:color="auto"/>
            </w:tcBorders>
          </w:tcPr>
          <w:p w:rsidR="00DD0631" w:rsidRPr="008B1C71" w:rsidRDefault="00DD0631" w:rsidP="00DD0631">
            <w:pPr>
              <w:pStyle w:val="Lijstalinea"/>
              <w:numPr>
                <w:ilvl w:val="0"/>
                <w:numId w:val="6"/>
              </w:numPr>
              <w:spacing w:after="240"/>
              <w:rPr>
                <w:rFonts w:ascii="Arial" w:hAnsi="Arial" w:cs="Arial"/>
              </w:rPr>
            </w:pPr>
            <w:r w:rsidRPr="008B1C71">
              <w:rPr>
                <w:rFonts w:ascii="Arial" w:hAnsi="Arial" w:cs="Arial"/>
              </w:rPr>
              <w:t>Weet niet wat hij wil</w:t>
            </w:r>
          </w:p>
          <w:p w:rsidR="00DD0631" w:rsidRPr="008B1C71" w:rsidRDefault="00DD0631" w:rsidP="00DD0631">
            <w:pPr>
              <w:pStyle w:val="Lijstalinea"/>
              <w:numPr>
                <w:ilvl w:val="0"/>
                <w:numId w:val="6"/>
              </w:numPr>
              <w:spacing w:after="240"/>
              <w:rPr>
                <w:rFonts w:ascii="Arial" w:hAnsi="Arial" w:cs="Arial"/>
              </w:rPr>
            </w:pPr>
            <w:r w:rsidRPr="008B1C71">
              <w:rPr>
                <w:rFonts w:ascii="Arial" w:hAnsi="Arial" w:cs="Arial"/>
              </w:rPr>
              <w:t>Heeft weinig zicht of feeling met wat hem aanspreekt</w:t>
            </w:r>
          </w:p>
          <w:p w:rsidR="00DD0631" w:rsidRPr="008B1C71" w:rsidRDefault="00DD0631" w:rsidP="00DD0631">
            <w:pPr>
              <w:pStyle w:val="Lijstalinea"/>
              <w:numPr>
                <w:ilvl w:val="0"/>
                <w:numId w:val="6"/>
              </w:numPr>
              <w:spacing w:after="240"/>
              <w:rPr>
                <w:rFonts w:ascii="Arial" w:hAnsi="Arial" w:cs="Arial"/>
              </w:rPr>
            </w:pPr>
            <w:r w:rsidRPr="008B1C71">
              <w:rPr>
                <w:rFonts w:ascii="Arial" w:hAnsi="Arial" w:cs="Arial"/>
              </w:rPr>
              <w:t>Geen richtingsgevoel</w:t>
            </w:r>
          </w:p>
          <w:p w:rsidR="00DD0631" w:rsidRPr="008B1C71" w:rsidRDefault="00DD0631" w:rsidP="00DD0631">
            <w:pPr>
              <w:pStyle w:val="Lijstalinea"/>
              <w:numPr>
                <w:ilvl w:val="0"/>
                <w:numId w:val="6"/>
              </w:numPr>
              <w:spacing w:after="240"/>
              <w:rPr>
                <w:rFonts w:ascii="Arial" w:hAnsi="Arial" w:cs="Arial"/>
              </w:rPr>
            </w:pPr>
            <w:r w:rsidRPr="008B1C71">
              <w:rPr>
                <w:rFonts w:ascii="Arial" w:hAnsi="Arial" w:cs="Arial"/>
              </w:rPr>
              <w:t>Kan niet kiezen</w:t>
            </w:r>
          </w:p>
          <w:p w:rsidR="00DD0631" w:rsidRPr="008B1C71" w:rsidRDefault="00DD0631" w:rsidP="00DD0631">
            <w:pPr>
              <w:pStyle w:val="Lijstalinea"/>
              <w:numPr>
                <w:ilvl w:val="0"/>
                <w:numId w:val="6"/>
              </w:numPr>
              <w:spacing w:after="240"/>
              <w:rPr>
                <w:rFonts w:ascii="Arial" w:hAnsi="Arial" w:cs="Arial"/>
              </w:rPr>
            </w:pPr>
            <w:r w:rsidRPr="008B1C71">
              <w:rPr>
                <w:rFonts w:ascii="Arial" w:hAnsi="Arial" w:cs="Arial"/>
              </w:rPr>
              <w:t>Toont weinig interesse</w:t>
            </w:r>
          </w:p>
          <w:p w:rsidR="00DD0631" w:rsidRPr="008B1C71" w:rsidRDefault="00DD0631" w:rsidP="00DD0631">
            <w:pPr>
              <w:pStyle w:val="Lijstalinea"/>
              <w:numPr>
                <w:ilvl w:val="0"/>
                <w:numId w:val="6"/>
              </w:numPr>
              <w:spacing w:after="240"/>
              <w:rPr>
                <w:rFonts w:ascii="Arial" w:hAnsi="Arial" w:cs="Arial"/>
              </w:rPr>
            </w:pPr>
            <w:r w:rsidRPr="008B1C71">
              <w:rPr>
                <w:rFonts w:ascii="Arial" w:hAnsi="Arial" w:cs="Arial"/>
              </w:rPr>
              <w:t xml:space="preserve">Ontbreekt hem aan inspiratie </w:t>
            </w:r>
          </w:p>
          <w:p w:rsidR="00DD0631" w:rsidRPr="008B1C71" w:rsidRDefault="00DD0631" w:rsidP="00DD0631">
            <w:pPr>
              <w:pStyle w:val="Lijstalinea"/>
              <w:numPr>
                <w:ilvl w:val="0"/>
                <w:numId w:val="6"/>
              </w:numPr>
              <w:spacing w:after="240"/>
              <w:rPr>
                <w:rFonts w:ascii="Arial" w:hAnsi="Arial" w:cs="Arial"/>
              </w:rPr>
            </w:pPr>
            <w:r w:rsidRPr="008B1C71">
              <w:rPr>
                <w:rFonts w:ascii="Arial" w:hAnsi="Arial" w:cs="Arial"/>
              </w:rPr>
              <w:t>Kan geen of moeilijk actie ondernemen of doelen stellen</w:t>
            </w:r>
          </w:p>
        </w:tc>
        <w:tc>
          <w:tcPr>
            <w:tcW w:w="4783" w:type="dxa"/>
            <w:tcBorders>
              <w:bottom w:val="single" w:sz="4" w:space="0" w:color="auto"/>
            </w:tcBorders>
          </w:tcPr>
          <w:p w:rsidR="00DD0631" w:rsidRPr="008B1C71" w:rsidRDefault="00DD0631" w:rsidP="00DD0631">
            <w:pPr>
              <w:pStyle w:val="Lijstalinea"/>
              <w:numPr>
                <w:ilvl w:val="0"/>
                <w:numId w:val="6"/>
              </w:numPr>
              <w:spacing w:after="240"/>
              <w:rPr>
                <w:rFonts w:ascii="Arial" w:hAnsi="Arial" w:cs="Arial"/>
              </w:rPr>
            </w:pPr>
            <w:r w:rsidRPr="008B1C71">
              <w:rPr>
                <w:rFonts w:ascii="Arial" w:hAnsi="Arial" w:cs="Arial"/>
              </w:rPr>
              <w:t>Voelt intuïtief goed aan waar hij naar toe wil</w:t>
            </w:r>
          </w:p>
          <w:p w:rsidR="00DD0631" w:rsidRPr="008B1C71" w:rsidRDefault="00DD0631" w:rsidP="00DD0631">
            <w:pPr>
              <w:pStyle w:val="Lijstalinea"/>
              <w:numPr>
                <w:ilvl w:val="0"/>
                <w:numId w:val="6"/>
              </w:numPr>
              <w:spacing w:after="240"/>
              <w:rPr>
                <w:rFonts w:ascii="Arial" w:hAnsi="Arial" w:cs="Arial"/>
              </w:rPr>
            </w:pPr>
            <w:r w:rsidRPr="008B1C71">
              <w:rPr>
                <w:rFonts w:ascii="Arial" w:hAnsi="Arial" w:cs="Arial"/>
              </w:rPr>
              <w:t>Kiest</w:t>
            </w:r>
          </w:p>
          <w:p w:rsidR="00DD0631" w:rsidRPr="008B1C71" w:rsidRDefault="00DD0631" w:rsidP="00DD0631">
            <w:pPr>
              <w:pStyle w:val="Lijstalinea"/>
              <w:numPr>
                <w:ilvl w:val="0"/>
                <w:numId w:val="6"/>
              </w:numPr>
              <w:spacing w:after="240"/>
              <w:rPr>
                <w:rFonts w:ascii="Arial" w:hAnsi="Arial" w:cs="Arial"/>
              </w:rPr>
            </w:pPr>
            <w:r w:rsidRPr="008B1C71">
              <w:rPr>
                <w:rFonts w:ascii="Arial" w:hAnsi="Arial" w:cs="Arial"/>
              </w:rPr>
              <w:t>Heeft veel inspiratie</w:t>
            </w:r>
          </w:p>
          <w:p w:rsidR="00DD0631" w:rsidRPr="008B1C71" w:rsidRDefault="00DD0631" w:rsidP="00DD0631">
            <w:pPr>
              <w:pStyle w:val="Lijstalinea"/>
              <w:numPr>
                <w:ilvl w:val="0"/>
                <w:numId w:val="6"/>
              </w:numPr>
              <w:spacing w:after="240"/>
              <w:rPr>
                <w:rFonts w:ascii="Arial" w:hAnsi="Arial" w:cs="Arial"/>
              </w:rPr>
            </w:pPr>
            <w:r w:rsidRPr="008B1C71">
              <w:rPr>
                <w:rFonts w:ascii="Arial" w:hAnsi="Arial" w:cs="Arial"/>
              </w:rPr>
              <w:t>Initiatieven en originele mogelijkheden borrelen spontaan op</w:t>
            </w:r>
          </w:p>
          <w:p w:rsidR="00DD0631" w:rsidRPr="008B1C71" w:rsidRDefault="00DD0631" w:rsidP="00DD0631">
            <w:pPr>
              <w:pStyle w:val="Lijstalinea"/>
              <w:numPr>
                <w:ilvl w:val="0"/>
                <w:numId w:val="6"/>
              </w:numPr>
              <w:spacing w:after="240"/>
              <w:rPr>
                <w:rFonts w:ascii="Arial" w:hAnsi="Arial" w:cs="Arial"/>
              </w:rPr>
            </w:pPr>
            <w:r w:rsidRPr="008B1C71">
              <w:rPr>
                <w:rFonts w:ascii="Arial" w:hAnsi="Arial" w:cs="Arial"/>
              </w:rPr>
              <w:t>Ziet, zelfs in beperkte situaties, kansen</w:t>
            </w:r>
          </w:p>
          <w:p w:rsidR="00DD0631" w:rsidRPr="008B1C71" w:rsidRDefault="00DD0631" w:rsidP="00DD0631">
            <w:pPr>
              <w:pStyle w:val="Lijstalinea"/>
              <w:numPr>
                <w:ilvl w:val="0"/>
                <w:numId w:val="6"/>
              </w:numPr>
              <w:spacing w:after="240"/>
              <w:rPr>
                <w:rFonts w:ascii="Arial" w:hAnsi="Arial" w:cs="Arial"/>
              </w:rPr>
            </w:pPr>
            <w:r w:rsidRPr="008B1C71">
              <w:rPr>
                <w:rFonts w:ascii="Arial" w:hAnsi="Arial" w:cs="Arial"/>
              </w:rPr>
              <w:t>Is doorgaans niet los te krijgen van genomen initiatieven</w:t>
            </w:r>
          </w:p>
        </w:tc>
      </w:tr>
      <w:tr w:rsidR="00DD0631" w:rsidRPr="008B1C71" w:rsidTr="00A2728A">
        <w:trPr>
          <w:trHeight w:val="360"/>
        </w:trPr>
        <w:tc>
          <w:tcPr>
            <w:tcW w:w="9286" w:type="dxa"/>
            <w:gridSpan w:val="2"/>
            <w:shd w:val="pct10" w:color="auto" w:fill="auto"/>
          </w:tcPr>
          <w:p w:rsidR="00DD0631" w:rsidRPr="008B1C71" w:rsidRDefault="00DD0631" w:rsidP="00A2728A">
            <w:pPr>
              <w:jc w:val="center"/>
              <w:rPr>
                <w:rFonts w:ascii="Arial" w:hAnsi="Arial" w:cs="Arial"/>
              </w:rPr>
            </w:pPr>
            <w:r w:rsidRPr="008B1C71">
              <w:rPr>
                <w:rFonts w:ascii="Arial" w:hAnsi="Arial" w:cs="Arial"/>
                <w:b/>
              </w:rPr>
              <w:t>Scenario's bedenken en uitvoeren</w:t>
            </w:r>
            <w:r w:rsidRPr="008B1C71">
              <w:rPr>
                <w:rFonts w:ascii="Arial" w:hAnsi="Arial" w:cs="Arial"/>
              </w:rPr>
              <w:t>: weten wat je te doen staat en het voor elkaar krijgen</w:t>
            </w:r>
          </w:p>
        </w:tc>
      </w:tr>
      <w:tr w:rsidR="00DD0631" w:rsidRPr="008B1C71" w:rsidTr="00A2728A">
        <w:trPr>
          <w:trHeight w:val="3259"/>
        </w:trPr>
        <w:tc>
          <w:tcPr>
            <w:tcW w:w="4503" w:type="dxa"/>
            <w:tcBorders>
              <w:bottom w:val="single" w:sz="4" w:space="0" w:color="auto"/>
            </w:tcBorders>
          </w:tcPr>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Gaat traag of niet van start</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Heeft zelden een beeld hoe taken/opdrachten aan te pakken</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Is bij nieuwe opdrachten vaak hulpeloos</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Dwaalt regelmatig af bij de taakuitvoering</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Voert taken moeizaam of mechanisch uit</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Heeft geen oog voor (relevante) details invoering en omgeving</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Heeft niet in de gaten als het fout loopt</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Wordt uit evenwicht gebracht door onvoorziene omstandigheden</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Houdt krampachtig vast aan vertrouwde scenario, regels en procedures</w:t>
            </w:r>
          </w:p>
        </w:tc>
        <w:tc>
          <w:tcPr>
            <w:tcW w:w="4783" w:type="dxa"/>
            <w:tcBorders>
              <w:bottom w:val="single" w:sz="4" w:space="0" w:color="auto"/>
            </w:tcBorders>
          </w:tcPr>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Gaat probleemloos in vertrouwde en nieuwe situaties doelgericht van start</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Houdt van uitdaging</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Durft met weinig informatie van start te gaan</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Vertrouwt op improvisatie en creativiteit</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Blijft tijdens de uitvoering alert voor details en stuurt bij</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Anticipeert op resultaat en houdt een brede kijk op de werkzaamheden</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Houdt van onverwachte wendingen en situaties en past zich flexibel aan</w:t>
            </w:r>
          </w:p>
          <w:p w:rsidR="00DD0631" w:rsidRPr="008B1C71" w:rsidRDefault="00DD0631" w:rsidP="00DD0631">
            <w:pPr>
              <w:pStyle w:val="Lijstalinea"/>
              <w:numPr>
                <w:ilvl w:val="0"/>
                <w:numId w:val="7"/>
              </w:numPr>
              <w:spacing w:after="240"/>
              <w:rPr>
                <w:rFonts w:ascii="Arial" w:hAnsi="Arial" w:cs="Arial"/>
              </w:rPr>
            </w:pPr>
            <w:r w:rsidRPr="008B1C71">
              <w:rPr>
                <w:rFonts w:ascii="Arial" w:hAnsi="Arial" w:cs="Arial"/>
              </w:rPr>
              <w:t>Gaat vaak vernieuwend te werk en komt met originele oplossingen</w:t>
            </w:r>
          </w:p>
        </w:tc>
      </w:tr>
      <w:tr w:rsidR="00DD0631" w:rsidRPr="008B1C71" w:rsidTr="00A2728A">
        <w:tc>
          <w:tcPr>
            <w:tcW w:w="9286" w:type="dxa"/>
            <w:gridSpan w:val="2"/>
            <w:shd w:val="pct10" w:color="auto" w:fill="auto"/>
          </w:tcPr>
          <w:p w:rsidR="00DD0631" w:rsidRPr="008B1C71" w:rsidRDefault="00DD0631" w:rsidP="00A2728A">
            <w:pPr>
              <w:jc w:val="center"/>
              <w:rPr>
                <w:rFonts w:ascii="Arial" w:hAnsi="Arial" w:cs="Arial"/>
                <w:b/>
              </w:rPr>
            </w:pPr>
            <w:r w:rsidRPr="008B1C71">
              <w:rPr>
                <w:rFonts w:ascii="Arial" w:hAnsi="Arial" w:cs="Arial"/>
                <w:b/>
              </w:rPr>
              <w:t>Afstand nemen</w:t>
            </w:r>
          </w:p>
        </w:tc>
      </w:tr>
      <w:tr w:rsidR="00DD0631" w:rsidRPr="008B1C71" w:rsidTr="00A2728A">
        <w:tc>
          <w:tcPr>
            <w:tcW w:w="4503" w:type="dxa"/>
            <w:tcBorders>
              <w:bottom w:val="single" w:sz="4" w:space="0" w:color="auto"/>
            </w:tcBorders>
          </w:tcPr>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t>Werkt halsoverkop of lukraak</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lastRenderedPageBreak/>
              <w:t>Is vaak gefocust op deelaspecten</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t>Heeft geen zicht op verder afgelegen doelen</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t>Geeft bij tegenslag/frustratie snel op</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t>Blikt zelden terug op uitgevoerde taak</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t>Wat gedaan is, is voorbij</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t xml:space="preserve">Ziet opdrachten als het klaren van een klus </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t>Leert weinig van ervaringen en houdt vast aan eigen ideeën en routines</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t>Stelt geen of nauwelijks vragen</w:t>
            </w:r>
          </w:p>
        </w:tc>
        <w:tc>
          <w:tcPr>
            <w:tcW w:w="4783" w:type="dxa"/>
            <w:tcBorders>
              <w:bottom w:val="single" w:sz="4" w:space="0" w:color="auto"/>
            </w:tcBorders>
          </w:tcPr>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lastRenderedPageBreak/>
              <w:t>Blikt vooruit</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lastRenderedPageBreak/>
              <w:t>Gaat planmatig en strategisch te werk</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t>Kan vlot aangeven wat hij wil bereiken en hoe hij te werk gaat</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t>Wanneer iets niet lukt, analyseer hij de situatie en komt met een beter aanpak</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t>Bij een onhaalbare opdracht kan hij het project loslaten</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t>Is sterk in terugblikken</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t>Activiteit wordt geëvalueerd op kwaliteit en efficiëntie</w:t>
            </w:r>
          </w:p>
          <w:p w:rsidR="00DD0631" w:rsidRPr="008B1C71" w:rsidRDefault="00DD0631" w:rsidP="00DD0631">
            <w:pPr>
              <w:pStyle w:val="Lijstalinea"/>
              <w:numPr>
                <w:ilvl w:val="0"/>
                <w:numId w:val="8"/>
              </w:numPr>
              <w:spacing w:after="240"/>
              <w:rPr>
                <w:rFonts w:ascii="Arial" w:hAnsi="Arial" w:cs="Arial"/>
              </w:rPr>
            </w:pPr>
            <w:r w:rsidRPr="008B1C71">
              <w:rPr>
                <w:rFonts w:ascii="Arial" w:hAnsi="Arial" w:cs="Arial"/>
              </w:rPr>
              <w:t>Trekt lering uit ervaringen en bouwt expertise op</w:t>
            </w:r>
          </w:p>
        </w:tc>
      </w:tr>
      <w:tr w:rsidR="00DD0631" w:rsidRPr="008B1C71" w:rsidTr="00A2728A">
        <w:tc>
          <w:tcPr>
            <w:tcW w:w="9286" w:type="dxa"/>
            <w:gridSpan w:val="2"/>
            <w:shd w:val="pct10" w:color="auto" w:fill="auto"/>
          </w:tcPr>
          <w:p w:rsidR="00DD0631" w:rsidRPr="008B1C71" w:rsidRDefault="00DD0631" w:rsidP="00A2728A">
            <w:pPr>
              <w:jc w:val="center"/>
              <w:rPr>
                <w:rFonts w:ascii="Arial" w:hAnsi="Arial" w:cs="Arial"/>
                <w:b/>
              </w:rPr>
            </w:pPr>
            <w:r w:rsidRPr="008B1C71">
              <w:rPr>
                <w:rFonts w:ascii="Arial" w:hAnsi="Arial" w:cs="Arial"/>
                <w:b/>
              </w:rPr>
              <w:lastRenderedPageBreak/>
              <w:t>Leiderschap</w:t>
            </w:r>
          </w:p>
        </w:tc>
      </w:tr>
      <w:tr w:rsidR="00DD0631" w:rsidRPr="008B1C71" w:rsidTr="00A2728A">
        <w:tc>
          <w:tcPr>
            <w:tcW w:w="4503" w:type="dxa"/>
          </w:tcPr>
          <w:p w:rsidR="00DD0631" w:rsidRPr="008B1C71" w:rsidRDefault="00DD0631" w:rsidP="00DD0631">
            <w:pPr>
              <w:pStyle w:val="Lijstalinea"/>
              <w:numPr>
                <w:ilvl w:val="0"/>
                <w:numId w:val="9"/>
              </w:numPr>
              <w:spacing w:after="240"/>
              <w:rPr>
                <w:rFonts w:ascii="Arial" w:hAnsi="Arial" w:cs="Arial"/>
              </w:rPr>
            </w:pPr>
            <w:r w:rsidRPr="008B1C71">
              <w:rPr>
                <w:rFonts w:ascii="Arial" w:hAnsi="Arial" w:cs="Arial"/>
              </w:rPr>
              <w:t>Hangt er maar wat bij en/of blijft aan de kant staan</w:t>
            </w:r>
          </w:p>
          <w:p w:rsidR="00DD0631" w:rsidRPr="008B1C71" w:rsidRDefault="00DD0631" w:rsidP="00DD0631">
            <w:pPr>
              <w:pStyle w:val="Lijstalinea"/>
              <w:numPr>
                <w:ilvl w:val="0"/>
                <w:numId w:val="9"/>
              </w:numPr>
              <w:spacing w:after="240"/>
              <w:rPr>
                <w:rFonts w:ascii="Arial" w:hAnsi="Arial" w:cs="Arial"/>
              </w:rPr>
            </w:pPr>
            <w:r w:rsidRPr="008B1C71">
              <w:rPr>
                <w:rFonts w:ascii="Arial" w:hAnsi="Arial" w:cs="Arial"/>
              </w:rPr>
              <w:t>Is bij groepswerk vaak vijfde wiel aan de wagen</w:t>
            </w:r>
          </w:p>
          <w:p w:rsidR="00DD0631" w:rsidRPr="008B1C71" w:rsidRDefault="00DD0631" w:rsidP="00DD0631">
            <w:pPr>
              <w:pStyle w:val="Lijstalinea"/>
              <w:numPr>
                <w:ilvl w:val="0"/>
                <w:numId w:val="9"/>
              </w:numPr>
              <w:spacing w:after="240"/>
              <w:rPr>
                <w:rFonts w:ascii="Arial" w:hAnsi="Arial" w:cs="Arial"/>
              </w:rPr>
            </w:pPr>
            <w:r w:rsidRPr="008B1C71">
              <w:rPr>
                <w:rFonts w:ascii="Arial" w:hAnsi="Arial" w:cs="Arial"/>
              </w:rPr>
              <w:t>Vindt geen aansluiting om een constructieve bijdrage te leveren</w:t>
            </w:r>
          </w:p>
          <w:p w:rsidR="00DD0631" w:rsidRPr="008B1C71" w:rsidRDefault="00DD0631" w:rsidP="00DD0631">
            <w:pPr>
              <w:pStyle w:val="Lijstalinea"/>
              <w:numPr>
                <w:ilvl w:val="0"/>
                <w:numId w:val="9"/>
              </w:numPr>
              <w:spacing w:after="240"/>
              <w:rPr>
                <w:rFonts w:ascii="Arial" w:hAnsi="Arial" w:cs="Arial"/>
              </w:rPr>
            </w:pPr>
            <w:r w:rsidRPr="008B1C71">
              <w:rPr>
                <w:rFonts w:ascii="Arial" w:hAnsi="Arial" w:cs="Arial"/>
              </w:rPr>
              <w:t>Geen of storende inbreng</w:t>
            </w:r>
          </w:p>
          <w:p w:rsidR="00DD0631" w:rsidRPr="008B1C71" w:rsidRDefault="00DD0631" w:rsidP="00DD0631">
            <w:pPr>
              <w:pStyle w:val="Lijstalinea"/>
              <w:numPr>
                <w:ilvl w:val="0"/>
                <w:numId w:val="9"/>
              </w:numPr>
              <w:spacing w:after="240"/>
              <w:rPr>
                <w:rFonts w:ascii="Arial" w:hAnsi="Arial" w:cs="Arial"/>
              </w:rPr>
            </w:pPr>
            <w:r w:rsidRPr="008B1C71">
              <w:rPr>
                <w:rFonts w:ascii="Arial" w:hAnsi="Arial" w:cs="Arial"/>
              </w:rPr>
              <w:t>Weinig oog voor grotere geheel, is bezig met eigen dingen, details of helemaal met niets</w:t>
            </w:r>
          </w:p>
        </w:tc>
        <w:tc>
          <w:tcPr>
            <w:tcW w:w="4783" w:type="dxa"/>
          </w:tcPr>
          <w:p w:rsidR="00DD0631" w:rsidRPr="008B1C71" w:rsidRDefault="00DD0631" w:rsidP="00DD0631">
            <w:pPr>
              <w:pStyle w:val="Lijstalinea"/>
              <w:numPr>
                <w:ilvl w:val="0"/>
                <w:numId w:val="9"/>
              </w:numPr>
              <w:spacing w:after="240"/>
              <w:rPr>
                <w:rFonts w:ascii="Arial" w:hAnsi="Arial" w:cs="Arial"/>
              </w:rPr>
            </w:pPr>
            <w:r w:rsidRPr="008B1C71">
              <w:rPr>
                <w:rFonts w:ascii="Arial" w:hAnsi="Arial" w:cs="Arial"/>
              </w:rPr>
              <w:t>Heeft profiel van een leider</w:t>
            </w:r>
          </w:p>
          <w:p w:rsidR="00DD0631" w:rsidRPr="008B1C71" w:rsidRDefault="00DD0631" w:rsidP="00DD0631">
            <w:pPr>
              <w:pStyle w:val="Lijstalinea"/>
              <w:numPr>
                <w:ilvl w:val="0"/>
                <w:numId w:val="9"/>
              </w:numPr>
              <w:spacing w:after="240"/>
              <w:rPr>
                <w:rFonts w:ascii="Arial" w:hAnsi="Arial" w:cs="Arial"/>
              </w:rPr>
            </w:pPr>
            <w:r w:rsidRPr="008B1C71">
              <w:rPr>
                <w:rFonts w:ascii="Arial" w:hAnsi="Arial" w:cs="Arial"/>
              </w:rPr>
              <w:t>Neemt spontaan initiatie om mensen te mobiliseren</w:t>
            </w:r>
          </w:p>
          <w:p w:rsidR="00DD0631" w:rsidRPr="008B1C71" w:rsidRDefault="00DD0631" w:rsidP="00DD0631">
            <w:pPr>
              <w:pStyle w:val="Lijstalinea"/>
              <w:numPr>
                <w:ilvl w:val="0"/>
                <w:numId w:val="9"/>
              </w:numPr>
              <w:spacing w:after="240"/>
              <w:rPr>
                <w:rFonts w:ascii="Arial" w:hAnsi="Arial" w:cs="Arial"/>
              </w:rPr>
            </w:pPr>
            <w:r w:rsidRPr="008B1C71">
              <w:rPr>
                <w:rFonts w:ascii="Arial" w:hAnsi="Arial" w:cs="Arial"/>
              </w:rPr>
              <w:t>Inspireert anderen en kan ideeën goed overbrengen</w:t>
            </w:r>
          </w:p>
          <w:p w:rsidR="00DD0631" w:rsidRPr="008B1C71" w:rsidRDefault="00DD0631" w:rsidP="00DD0631">
            <w:pPr>
              <w:pStyle w:val="Lijstalinea"/>
              <w:numPr>
                <w:ilvl w:val="0"/>
                <w:numId w:val="9"/>
              </w:numPr>
              <w:spacing w:after="240"/>
              <w:rPr>
                <w:rFonts w:ascii="Arial" w:hAnsi="Arial" w:cs="Arial"/>
              </w:rPr>
            </w:pPr>
            <w:r w:rsidRPr="008B1C71">
              <w:rPr>
                <w:rFonts w:ascii="Arial" w:hAnsi="Arial" w:cs="Arial"/>
              </w:rPr>
              <w:t>Bepaalt de koers met de groep mee</w:t>
            </w:r>
          </w:p>
          <w:p w:rsidR="00DD0631" w:rsidRPr="008B1C71" w:rsidRDefault="00DD0631" w:rsidP="00DD0631">
            <w:pPr>
              <w:pStyle w:val="Lijstalinea"/>
              <w:numPr>
                <w:ilvl w:val="0"/>
                <w:numId w:val="9"/>
              </w:numPr>
              <w:spacing w:after="240"/>
              <w:rPr>
                <w:rFonts w:ascii="Arial" w:hAnsi="Arial" w:cs="Arial"/>
              </w:rPr>
            </w:pPr>
            <w:r w:rsidRPr="008B1C71">
              <w:rPr>
                <w:rFonts w:ascii="Arial" w:hAnsi="Arial" w:cs="Arial"/>
              </w:rPr>
              <w:t xml:space="preserve">Brengt spontaan verschillende ideeën bijeen, hakt knopen door en delegeert </w:t>
            </w:r>
          </w:p>
          <w:p w:rsidR="00DD0631" w:rsidRPr="008B1C71" w:rsidRDefault="00DD0631" w:rsidP="00DD0631">
            <w:pPr>
              <w:pStyle w:val="Lijstalinea"/>
              <w:numPr>
                <w:ilvl w:val="0"/>
                <w:numId w:val="9"/>
              </w:numPr>
              <w:spacing w:after="240"/>
              <w:rPr>
                <w:rFonts w:ascii="Arial" w:hAnsi="Arial" w:cs="Arial"/>
              </w:rPr>
            </w:pPr>
            <w:r w:rsidRPr="008B1C71">
              <w:rPr>
                <w:rFonts w:ascii="Arial" w:hAnsi="Arial" w:cs="Arial"/>
              </w:rPr>
              <w:t>Blijft geheel overzien</w:t>
            </w:r>
          </w:p>
          <w:p w:rsidR="00DD0631" w:rsidRPr="008B1C71" w:rsidRDefault="00DD0631" w:rsidP="00DD0631">
            <w:pPr>
              <w:pStyle w:val="Lijstalinea"/>
              <w:numPr>
                <w:ilvl w:val="0"/>
                <w:numId w:val="9"/>
              </w:numPr>
              <w:spacing w:after="240"/>
              <w:rPr>
                <w:rFonts w:ascii="Arial" w:hAnsi="Arial" w:cs="Arial"/>
              </w:rPr>
            </w:pPr>
            <w:r w:rsidRPr="008B1C71">
              <w:rPr>
                <w:rFonts w:ascii="Arial" w:hAnsi="Arial" w:cs="Arial"/>
              </w:rPr>
              <w:t>Biedt hulp, moedigt aan en zet aan tot bijsturen</w:t>
            </w:r>
          </w:p>
          <w:p w:rsidR="00DD0631" w:rsidRPr="008B1C71" w:rsidRDefault="00DD0631" w:rsidP="00DD0631">
            <w:pPr>
              <w:pStyle w:val="Lijstalinea"/>
              <w:numPr>
                <w:ilvl w:val="0"/>
                <w:numId w:val="9"/>
              </w:numPr>
              <w:spacing w:after="240"/>
              <w:rPr>
                <w:rFonts w:ascii="Arial" w:hAnsi="Arial" w:cs="Arial"/>
              </w:rPr>
            </w:pPr>
            <w:r w:rsidRPr="008B1C71">
              <w:rPr>
                <w:rFonts w:ascii="Arial" w:hAnsi="Arial" w:cs="Arial"/>
              </w:rPr>
              <w:t>Is zich bewust van verantwoordelijkheid</w:t>
            </w:r>
          </w:p>
        </w:tc>
      </w:tr>
    </w:tbl>
    <w:p w:rsidR="00DD0631" w:rsidRPr="008B1C71" w:rsidRDefault="00DD0631" w:rsidP="00DD0631">
      <w:pPr>
        <w:rPr>
          <w:rFonts w:ascii="Arial" w:hAnsi="Arial" w:cs="Arial"/>
        </w:rPr>
      </w:pPr>
    </w:p>
    <w:p w:rsidR="00DD0631" w:rsidRDefault="00DD0631" w:rsidP="00DD0631">
      <w:pPr>
        <w:rPr>
          <w:rFonts w:ascii="Arial" w:hAnsi="Arial" w:cs="Arial"/>
          <w:sz w:val="20"/>
          <w:szCs w:val="20"/>
        </w:rPr>
      </w:pPr>
    </w:p>
    <w:p w:rsidR="00DD0631" w:rsidRDefault="00DD0631" w:rsidP="00DD0631">
      <w:pPr>
        <w:rPr>
          <w:rFonts w:ascii="Arial" w:hAnsi="Arial" w:cs="Arial"/>
          <w:sz w:val="20"/>
          <w:szCs w:val="20"/>
        </w:rPr>
      </w:pPr>
    </w:p>
    <w:p w:rsidR="00A8233D" w:rsidRDefault="00A8233D">
      <w:pPr>
        <w:rPr>
          <w:rFonts w:ascii="Arial" w:hAnsi="Arial" w:cs="Arial"/>
        </w:rPr>
      </w:pPr>
    </w:p>
    <w:p w:rsidR="00DD0631" w:rsidRDefault="00DD0631">
      <w:pPr>
        <w:rPr>
          <w:rFonts w:ascii="Arial" w:hAnsi="Arial" w:cs="Arial"/>
        </w:rPr>
      </w:pPr>
    </w:p>
    <w:p w:rsidR="00DD0631" w:rsidRDefault="00DD0631">
      <w:pPr>
        <w:rPr>
          <w:rFonts w:ascii="Arial" w:hAnsi="Arial" w:cs="Arial"/>
        </w:rPr>
      </w:pPr>
    </w:p>
    <w:p w:rsidR="00DD0631" w:rsidRDefault="00DD0631">
      <w:pPr>
        <w:rPr>
          <w:rFonts w:ascii="Arial" w:hAnsi="Arial" w:cs="Arial"/>
        </w:rPr>
      </w:pPr>
    </w:p>
    <w:p w:rsidR="008B1C71" w:rsidRDefault="008B1C71">
      <w:pPr>
        <w:rPr>
          <w:rFonts w:ascii="Arial" w:hAnsi="Arial" w:cs="Arial"/>
        </w:rPr>
      </w:pPr>
    </w:p>
    <w:p w:rsidR="008B1C71" w:rsidRDefault="008B1C71">
      <w:pPr>
        <w:rPr>
          <w:rFonts w:ascii="Arial" w:hAnsi="Arial" w:cs="Arial"/>
        </w:rPr>
      </w:pPr>
    </w:p>
    <w:p w:rsidR="008B1C71" w:rsidRDefault="008B1C71">
      <w:pPr>
        <w:rPr>
          <w:rFonts w:ascii="Arial" w:hAnsi="Arial" w:cs="Arial"/>
        </w:rPr>
      </w:pPr>
    </w:p>
    <w:p w:rsidR="008B1C71" w:rsidRDefault="008B1C71">
      <w:pPr>
        <w:rPr>
          <w:rFonts w:ascii="Arial" w:hAnsi="Arial" w:cs="Arial"/>
        </w:rPr>
      </w:pPr>
    </w:p>
    <w:p w:rsidR="008B1C71" w:rsidRDefault="008B1C71">
      <w:pPr>
        <w:rPr>
          <w:rFonts w:ascii="Arial" w:hAnsi="Arial" w:cs="Arial"/>
        </w:rPr>
      </w:pPr>
    </w:p>
    <w:p w:rsidR="008B1C71" w:rsidRDefault="008B1C71">
      <w:pPr>
        <w:rPr>
          <w:rFonts w:ascii="Arial" w:hAnsi="Arial" w:cs="Arial"/>
        </w:rPr>
      </w:pPr>
    </w:p>
    <w:p w:rsidR="008B1C71" w:rsidRDefault="008B1C71">
      <w:pPr>
        <w:rPr>
          <w:rFonts w:ascii="Arial" w:hAnsi="Arial" w:cs="Arial"/>
        </w:rPr>
      </w:pPr>
    </w:p>
    <w:p w:rsidR="00A73AB3" w:rsidRPr="00A8233D" w:rsidRDefault="00A73AB3">
      <w:pPr>
        <w:rPr>
          <w:rFonts w:ascii="Arial" w:hAnsi="Arial" w:cs="Arial"/>
        </w:rPr>
      </w:pPr>
    </w:p>
    <w:p w:rsidR="00A73AB3" w:rsidRPr="000A14F1" w:rsidRDefault="00BE3FE5">
      <w:pPr>
        <w:rPr>
          <w:rFonts w:ascii="Arial" w:hAnsi="Arial" w:cs="Arial"/>
          <w:b/>
          <w:color w:val="0070C0"/>
          <w:sz w:val="28"/>
          <w:szCs w:val="28"/>
        </w:rPr>
      </w:pPr>
      <w:r w:rsidRPr="000A14F1">
        <w:rPr>
          <w:rFonts w:ascii="Arial" w:hAnsi="Arial" w:cs="Arial"/>
          <w:b/>
          <w:color w:val="0070C0"/>
          <w:sz w:val="28"/>
          <w:szCs w:val="28"/>
        </w:rPr>
        <w:t>Websites die kunnen helpen om ondernemend onderwijs tot een succes te maken!</w:t>
      </w:r>
    </w:p>
    <w:p w:rsidR="00081BD8" w:rsidRPr="00A8233D" w:rsidRDefault="00081BD8">
      <w:pPr>
        <w:rPr>
          <w:rFonts w:ascii="Arial" w:hAnsi="Arial" w:cs="Arial"/>
        </w:rPr>
      </w:pPr>
      <w:r w:rsidRPr="00A8233D">
        <w:rPr>
          <w:rFonts w:ascii="Arial" w:hAnsi="Arial" w:cs="Arial"/>
        </w:rPr>
        <w:br/>
      </w:r>
    </w:p>
    <w:p w:rsidR="00081BD8" w:rsidRDefault="00081BD8">
      <w:pPr>
        <w:rPr>
          <w:rFonts w:ascii="Arial" w:hAnsi="Arial" w:cs="Arial"/>
        </w:rPr>
      </w:pPr>
      <w:r w:rsidRPr="00A8233D">
        <w:rPr>
          <w:rFonts w:ascii="Arial" w:hAnsi="Arial" w:cs="Arial"/>
        </w:rPr>
        <w:t>Een persoonlijke SWOT</w:t>
      </w:r>
    </w:p>
    <w:p w:rsidR="008B1C71" w:rsidRPr="000A14F1" w:rsidRDefault="00F503A1">
      <w:pPr>
        <w:rPr>
          <w:rFonts w:ascii="Arial" w:hAnsi="Arial" w:cs="Arial"/>
        </w:rPr>
      </w:pPr>
      <w:hyperlink r:id="rId10" w:history="1">
        <w:r w:rsidR="008B1C71" w:rsidRPr="000A14F1">
          <w:rPr>
            <w:rStyle w:val="Hyperlink"/>
            <w:rFonts w:ascii="Arial" w:hAnsi="Arial" w:cs="Arial"/>
          </w:rPr>
          <w:t>https://www.werkplanet.nl/home/actueel/artikelen/artikel/2011/2028/Voorbeeld%20van%20een%20SWOT-analyse</w:t>
        </w:r>
        <w:r w:rsidR="008B1C71" w:rsidRPr="000A14F1">
          <w:rPr>
            <w:rStyle w:val="Hyperlink"/>
          </w:rPr>
          <w:t xml:space="preserve"> </w:t>
        </w:r>
        <w:r w:rsidR="008B1C71" w:rsidRPr="000A14F1">
          <w:rPr>
            <w:rStyle w:val="Hyperlink"/>
            <w:rFonts w:ascii="Arial" w:hAnsi="Arial" w:cs="Arial"/>
          </w:rPr>
          <w:t>n%20SWOT-analyse</w:t>
        </w:r>
      </w:hyperlink>
    </w:p>
    <w:p w:rsidR="00081BD8" w:rsidRPr="000A14F1" w:rsidRDefault="00081BD8">
      <w:pPr>
        <w:rPr>
          <w:rFonts w:ascii="Arial" w:hAnsi="Arial" w:cs="Arial"/>
        </w:rPr>
      </w:pPr>
      <w:r w:rsidRPr="00A8233D">
        <w:rPr>
          <w:rFonts w:ascii="Arial" w:hAnsi="Arial" w:cs="Arial"/>
          <w:noProof/>
          <w:lang w:eastAsia="nl-NL"/>
        </w:rPr>
        <w:drawing>
          <wp:anchor distT="0" distB="0" distL="114300" distR="114300" simplePos="0" relativeHeight="251649024" behindDoc="0" locked="0" layoutInCell="1" allowOverlap="1" wp14:anchorId="6FD506FE" wp14:editId="5A7A248D">
            <wp:simplePos x="0" y="0"/>
            <wp:positionH relativeFrom="column">
              <wp:posOffset>1905</wp:posOffset>
            </wp:positionH>
            <wp:positionV relativeFrom="paragraph">
              <wp:posOffset>10160</wp:posOffset>
            </wp:positionV>
            <wp:extent cx="1289050" cy="1206500"/>
            <wp:effectExtent l="0" t="0" r="6350" b="0"/>
            <wp:wrapSquare wrapText="bothSides"/>
            <wp:docPr id="1" name="Afbeelding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89050" cy="1206500"/>
                    </a:xfrm>
                    <a:prstGeom prst="rect">
                      <a:avLst/>
                    </a:prstGeom>
                  </pic:spPr>
                </pic:pic>
              </a:graphicData>
            </a:graphic>
          </wp:anchor>
        </w:drawing>
      </w:r>
    </w:p>
    <w:p w:rsidR="00081BD8" w:rsidRPr="000A14F1" w:rsidRDefault="00081BD8">
      <w:pPr>
        <w:rPr>
          <w:rFonts w:ascii="Arial" w:hAnsi="Arial" w:cs="Arial"/>
        </w:rPr>
      </w:pPr>
    </w:p>
    <w:p w:rsidR="008D34A3" w:rsidRPr="000A14F1" w:rsidRDefault="008D34A3">
      <w:pPr>
        <w:rPr>
          <w:rFonts w:ascii="Arial" w:hAnsi="Arial" w:cs="Arial"/>
        </w:rPr>
      </w:pPr>
    </w:p>
    <w:p w:rsidR="00081BD8" w:rsidRPr="000A14F1" w:rsidRDefault="00081BD8">
      <w:pPr>
        <w:rPr>
          <w:rFonts w:ascii="Arial" w:hAnsi="Arial" w:cs="Arial"/>
        </w:rPr>
      </w:pPr>
    </w:p>
    <w:p w:rsidR="00081BD8" w:rsidRPr="000A14F1" w:rsidRDefault="00081BD8">
      <w:pPr>
        <w:rPr>
          <w:rFonts w:ascii="Arial" w:hAnsi="Arial" w:cs="Arial"/>
        </w:rPr>
      </w:pPr>
    </w:p>
    <w:p w:rsidR="00081BD8" w:rsidRDefault="0023558D">
      <w:pPr>
        <w:rPr>
          <w:rFonts w:ascii="Arial" w:hAnsi="Arial" w:cs="Arial"/>
        </w:rPr>
      </w:pPr>
      <w:r w:rsidRPr="00A8233D">
        <w:rPr>
          <w:rFonts w:ascii="Arial" w:hAnsi="Arial" w:cs="Arial"/>
        </w:rPr>
        <w:t>Marketingplan.</w:t>
      </w:r>
    </w:p>
    <w:p w:rsidR="008B1C71" w:rsidRPr="00A8233D" w:rsidRDefault="00F503A1">
      <w:pPr>
        <w:rPr>
          <w:rFonts w:ascii="Arial" w:hAnsi="Arial" w:cs="Arial"/>
        </w:rPr>
      </w:pPr>
      <w:hyperlink r:id="rId13" w:history="1">
        <w:r w:rsidR="008B1C71" w:rsidRPr="008B1C71">
          <w:rPr>
            <w:rStyle w:val="Hyperlink"/>
            <w:rFonts w:ascii="Arial" w:hAnsi="Arial" w:cs="Arial"/>
          </w:rPr>
          <w:t>http://www.mkbservicedesk.nl/49/wat-staat-marketingplan.htm</w:t>
        </w:r>
      </w:hyperlink>
    </w:p>
    <w:p w:rsidR="008B1C71" w:rsidRDefault="0023558D">
      <w:pPr>
        <w:rPr>
          <w:rFonts w:ascii="Arial" w:hAnsi="Arial" w:cs="Arial"/>
        </w:rPr>
      </w:pPr>
      <w:r w:rsidRPr="00A8233D">
        <w:rPr>
          <w:rFonts w:ascii="Arial" w:hAnsi="Arial" w:cs="Arial"/>
          <w:noProof/>
          <w:lang w:eastAsia="nl-NL"/>
        </w:rPr>
        <w:drawing>
          <wp:inline distT="0" distB="0" distL="0" distR="0" wp14:anchorId="3AD7631C" wp14:editId="7401F0BA">
            <wp:extent cx="2057400" cy="577850"/>
            <wp:effectExtent l="0" t="0" r="0" b="0"/>
            <wp:docPr id="2" name="Afbeelding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57400" cy="577850"/>
                    </a:xfrm>
                    <a:prstGeom prst="rect">
                      <a:avLst/>
                    </a:prstGeom>
                  </pic:spPr>
                </pic:pic>
              </a:graphicData>
            </a:graphic>
          </wp:inline>
        </w:drawing>
      </w:r>
    </w:p>
    <w:p w:rsidR="008B1C71" w:rsidRDefault="008B1C71">
      <w:pPr>
        <w:rPr>
          <w:rFonts w:ascii="Arial" w:hAnsi="Arial" w:cs="Arial"/>
        </w:rPr>
      </w:pPr>
    </w:p>
    <w:p w:rsidR="008B1C71" w:rsidRDefault="008B1C71">
      <w:pPr>
        <w:rPr>
          <w:rFonts w:ascii="Arial" w:hAnsi="Arial" w:cs="Arial"/>
        </w:rPr>
      </w:pPr>
      <w:r>
        <w:rPr>
          <w:rFonts w:ascii="Arial" w:hAnsi="Arial" w:cs="Arial"/>
        </w:rPr>
        <w:t>Financieel plan</w:t>
      </w:r>
    </w:p>
    <w:p w:rsidR="008B1C71" w:rsidRDefault="00BE3FE5">
      <w:pPr>
        <w:rPr>
          <w:rFonts w:ascii="Arial" w:hAnsi="Arial" w:cs="Arial"/>
        </w:rPr>
      </w:pPr>
      <w:r w:rsidRPr="00A8233D">
        <w:rPr>
          <w:rFonts w:ascii="Arial" w:hAnsi="Arial" w:cs="Arial"/>
          <w:noProof/>
          <w:lang w:eastAsia="nl-NL"/>
        </w:rPr>
        <w:drawing>
          <wp:anchor distT="0" distB="0" distL="114300" distR="114300" simplePos="0" relativeHeight="251658240" behindDoc="1" locked="0" layoutInCell="1" allowOverlap="1" wp14:anchorId="4A6FDB4F" wp14:editId="403D3B0B">
            <wp:simplePos x="0" y="0"/>
            <wp:positionH relativeFrom="column">
              <wp:posOffset>-1905</wp:posOffset>
            </wp:positionH>
            <wp:positionV relativeFrom="paragraph">
              <wp:posOffset>781050</wp:posOffset>
            </wp:positionV>
            <wp:extent cx="1663700" cy="590550"/>
            <wp:effectExtent l="0" t="0" r="0" b="0"/>
            <wp:wrapTopAndBottom/>
            <wp:docPr id="3" name="Afbeelding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63700" cy="590550"/>
                    </a:xfrm>
                    <a:prstGeom prst="rect">
                      <a:avLst/>
                    </a:prstGeom>
                  </pic:spPr>
                </pic:pic>
              </a:graphicData>
            </a:graphic>
          </wp:anchor>
        </w:drawing>
      </w:r>
      <w:r w:rsidRPr="00BE3FE5">
        <w:t xml:space="preserve"> </w:t>
      </w:r>
      <w:hyperlink r:id="rId17" w:history="1">
        <w:r w:rsidRPr="00BE3FE5">
          <w:rPr>
            <w:rStyle w:val="Hyperlink"/>
            <w:rFonts w:ascii="Arial" w:hAnsi="Arial" w:cs="Arial"/>
          </w:rPr>
          <w:t>http://www.ondernemersplein.nl/ondernemen/geldzaken/uw-financien-onder-controle/info-en-advies/uw-financieel-plan/financieringsbegroting/</w:t>
        </w:r>
      </w:hyperlink>
    </w:p>
    <w:p w:rsidR="008B1C71" w:rsidRDefault="008B1C71">
      <w:pPr>
        <w:rPr>
          <w:rFonts w:ascii="Arial" w:hAnsi="Arial" w:cs="Arial"/>
        </w:rPr>
      </w:pPr>
    </w:p>
    <w:p w:rsidR="00AF56B2" w:rsidRDefault="00AF56B2">
      <w:pPr>
        <w:rPr>
          <w:rFonts w:ascii="Arial" w:hAnsi="Arial" w:cs="Arial"/>
        </w:rPr>
      </w:pPr>
    </w:p>
    <w:p w:rsidR="00BE3FE5" w:rsidRDefault="00A0095B">
      <w:pPr>
        <w:rPr>
          <w:rFonts w:ascii="Arial" w:hAnsi="Arial" w:cs="Arial"/>
        </w:rPr>
      </w:pPr>
      <w:r w:rsidRPr="00A8233D">
        <w:rPr>
          <w:rFonts w:ascii="Arial" w:hAnsi="Arial" w:cs="Arial"/>
        </w:rPr>
        <w:t>Ondernemend.nu</w:t>
      </w:r>
    </w:p>
    <w:p w:rsidR="00BE3FE5" w:rsidRDefault="00F503A1">
      <w:pPr>
        <w:rPr>
          <w:rFonts w:ascii="Arial" w:hAnsi="Arial" w:cs="Arial"/>
        </w:rPr>
      </w:pPr>
      <w:hyperlink r:id="rId18" w:history="1">
        <w:r w:rsidR="00BE3FE5" w:rsidRPr="00BE3FE5">
          <w:rPr>
            <w:rStyle w:val="Hyperlink"/>
            <w:rFonts w:ascii="Arial" w:hAnsi="Arial" w:cs="Arial"/>
          </w:rPr>
          <w:t>http://www.ondernemend.nu/voortgezet-onderwijs/onderwijsvorm/vmbo</w:t>
        </w:r>
      </w:hyperlink>
    </w:p>
    <w:p w:rsidR="00A0095B" w:rsidRPr="00A8233D" w:rsidRDefault="00A0095B">
      <w:pPr>
        <w:rPr>
          <w:rFonts w:ascii="Arial" w:hAnsi="Arial" w:cs="Arial"/>
        </w:rPr>
      </w:pPr>
      <w:r w:rsidRPr="00A8233D">
        <w:rPr>
          <w:rFonts w:ascii="Arial" w:hAnsi="Arial" w:cs="Arial"/>
          <w:noProof/>
          <w:lang w:eastAsia="nl-NL"/>
        </w:rPr>
        <w:lastRenderedPageBreak/>
        <w:drawing>
          <wp:anchor distT="0" distB="0" distL="114300" distR="114300" simplePos="0" relativeHeight="251663360" behindDoc="0" locked="0" layoutInCell="1" allowOverlap="1" wp14:anchorId="306EBD6A" wp14:editId="23655850">
            <wp:simplePos x="0" y="0"/>
            <wp:positionH relativeFrom="column">
              <wp:posOffset>-220345</wp:posOffset>
            </wp:positionH>
            <wp:positionV relativeFrom="paragraph">
              <wp:posOffset>39370</wp:posOffset>
            </wp:positionV>
            <wp:extent cx="2089150" cy="799465"/>
            <wp:effectExtent l="0" t="0" r="6350" b="635"/>
            <wp:wrapSquare wrapText="bothSides"/>
            <wp:docPr id="6" name="Afbeelding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89150" cy="799465"/>
                    </a:xfrm>
                    <a:prstGeom prst="rect">
                      <a:avLst/>
                    </a:prstGeom>
                  </pic:spPr>
                </pic:pic>
              </a:graphicData>
            </a:graphic>
            <wp14:sizeRelH relativeFrom="margin">
              <wp14:pctWidth>0</wp14:pctWidth>
            </wp14:sizeRelH>
            <wp14:sizeRelV relativeFrom="margin">
              <wp14:pctHeight>0</wp14:pctHeight>
            </wp14:sizeRelV>
          </wp:anchor>
        </w:drawing>
      </w:r>
    </w:p>
    <w:p w:rsidR="00A0095B" w:rsidRPr="00A8233D" w:rsidRDefault="00A0095B">
      <w:pPr>
        <w:rPr>
          <w:rFonts w:ascii="Arial" w:hAnsi="Arial" w:cs="Arial"/>
        </w:rPr>
      </w:pPr>
    </w:p>
    <w:p w:rsidR="00A0095B" w:rsidRPr="00A8233D" w:rsidRDefault="00A0095B">
      <w:pPr>
        <w:rPr>
          <w:rFonts w:ascii="Arial" w:hAnsi="Arial" w:cs="Arial"/>
        </w:rPr>
      </w:pPr>
    </w:p>
    <w:p w:rsidR="00E04423" w:rsidRPr="00A8233D" w:rsidRDefault="00E04423">
      <w:pPr>
        <w:rPr>
          <w:rFonts w:ascii="Arial" w:hAnsi="Arial" w:cs="Arial"/>
        </w:rPr>
      </w:pPr>
    </w:p>
    <w:p w:rsidR="00E04423" w:rsidRDefault="00E04423">
      <w:pPr>
        <w:rPr>
          <w:rFonts w:ascii="Arial" w:hAnsi="Arial" w:cs="Arial"/>
        </w:rPr>
      </w:pPr>
      <w:r w:rsidRPr="00A8233D">
        <w:rPr>
          <w:rFonts w:ascii="Arial" w:hAnsi="Arial" w:cs="Arial"/>
        </w:rPr>
        <w:t>Ondernemen doe je zo!</w:t>
      </w:r>
    </w:p>
    <w:p w:rsidR="00BE3FE5" w:rsidRPr="00A8233D" w:rsidRDefault="00F503A1">
      <w:pPr>
        <w:rPr>
          <w:rFonts w:ascii="Arial" w:hAnsi="Arial" w:cs="Arial"/>
        </w:rPr>
      </w:pPr>
      <w:hyperlink r:id="rId20" w:history="1">
        <w:r w:rsidR="00BE3FE5" w:rsidRPr="00BE3FE5">
          <w:rPr>
            <w:rStyle w:val="Hyperlink"/>
            <w:rFonts w:ascii="Arial" w:hAnsi="Arial" w:cs="Arial"/>
          </w:rPr>
          <w:t>http://www.jinc.nl/projecten/ondernemen-doe-je-zo/148</w:t>
        </w:r>
      </w:hyperlink>
    </w:p>
    <w:p w:rsidR="00E04423" w:rsidRPr="00A8233D" w:rsidRDefault="00E04423">
      <w:pPr>
        <w:rPr>
          <w:rFonts w:ascii="Arial" w:hAnsi="Arial" w:cs="Arial"/>
        </w:rPr>
      </w:pPr>
      <w:r w:rsidRPr="00A8233D">
        <w:rPr>
          <w:rFonts w:ascii="Arial" w:hAnsi="Arial" w:cs="Arial"/>
          <w:noProof/>
          <w:lang w:eastAsia="nl-NL"/>
        </w:rPr>
        <w:drawing>
          <wp:anchor distT="0" distB="0" distL="114300" distR="114300" simplePos="0" relativeHeight="251664384" behindDoc="0" locked="0" layoutInCell="1" allowOverlap="1" wp14:anchorId="1BBFEB58" wp14:editId="2CB44691">
            <wp:simplePos x="0" y="0"/>
            <wp:positionH relativeFrom="column">
              <wp:posOffset>-220345</wp:posOffset>
            </wp:positionH>
            <wp:positionV relativeFrom="paragraph">
              <wp:posOffset>81280</wp:posOffset>
            </wp:positionV>
            <wp:extent cx="2012950" cy="1243965"/>
            <wp:effectExtent l="0" t="0" r="6350" b="0"/>
            <wp:wrapTopAndBottom/>
            <wp:docPr id="7" name="Afbeelding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12950" cy="1243965"/>
                    </a:xfrm>
                    <a:prstGeom prst="rect">
                      <a:avLst/>
                    </a:prstGeom>
                  </pic:spPr>
                </pic:pic>
              </a:graphicData>
            </a:graphic>
            <wp14:sizeRelH relativeFrom="margin">
              <wp14:pctWidth>0</wp14:pctWidth>
            </wp14:sizeRelH>
            <wp14:sizeRelV relativeFrom="margin">
              <wp14:pctHeight>0</wp14:pctHeight>
            </wp14:sizeRelV>
          </wp:anchor>
        </w:drawing>
      </w:r>
    </w:p>
    <w:p w:rsidR="00E04423" w:rsidRDefault="00E04423">
      <w:pPr>
        <w:rPr>
          <w:rFonts w:ascii="Arial" w:hAnsi="Arial" w:cs="Arial"/>
        </w:rPr>
      </w:pPr>
      <w:r w:rsidRPr="00A8233D">
        <w:rPr>
          <w:rFonts w:ascii="Arial" w:hAnsi="Arial" w:cs="Arial"/>
        </w:rPr>
        <w:t>Jong ondernemen</w:t>
      </w:r>
    </w:p>
    <w:p w:rsidR="00BE5D87" w:rsidRPr="00A8233D" w:rsidRDefault="00F503A1">
      <w:pPr>
        <w:rPr>
          <w:rFonts w:ascii="Arial" w:hAnsi="Arial" w:cs="Arial"/>
        </w:rPr>
      </w:pPr>
      <w:hyperlink r:id="rId22" w:history="1">
        <w:r w:rsidR="00BE5D87" w:rsidRPr="00BE5D87">
          <w:rPr>
            <w:rStyle w:val="Hyperlink"/>
            <w:rFonts w:ascii="Arial" w:hAnsi="Arial" w:cs="Arial"/>
          </w:rPr>
          <w:t>http://www.jongondernemen.nl/</w:t>
        </w:r>
        <w:r w:rsidR="00BE5D87" w:rsidRPr="00BE5D87">
          <w:rPr>
            <w:rStyle w:val="Hyperlink"/>
          </w:rPr>
          <w:t xml:space="preserve"> </w:t>
        </w:r>
        <w:r w:rsidR="00BE5D87" w:rsidRPr="00BE5D87">
          <w:rPr>
            <w:rStyle w:val="Hyperlink"/>
            <w:rFonts w:ascii="Arial" w:hAnsi="Arial" w:cs="Arial"/>
          </w:rPr>
          <w:t>http://www.jongondernemen.nl/</w:t>
        </w:r>
      </w:hyperlink>
    </w:p>
    <w:p w:rsidR="00E04423" w:rsidRPr="00A8233D" w:rsidRDefault="00E04423">
      <w:pPr>
        <w:rPr>
          <w:rFonts w:ascii="Arial" w:hAnsi="Arial" w:cs="Arial"/>
        </w:rPr>
      </w:pPr>
      <w:r w:rsidRPr="00A8233D">
        <w:rPr>
          <w:rFonts w:ascii="Arial" w:hAnsi="Arial" w:cs="Arial"/>
          <w:noProof/>
          <w:lang w:eastAsia="nl-NL"/>
        </w:rPr>
        <w:drawing>
          <wp:anchor distT="0" distB="0" distL="114300" distR="114300" simplePos="0" relativeHeight="251665408" behindDoc="0" locked="0" layoutInCell="1" allowOverlap="1" wp14:anchorId="1B03F9FA" wp14:editId="0299A25F">
            <wp:simplePos x="0" y="0"/>
            <wp:positionH relativeFrom="column">
              <wp:posOffset>-220980</wp:posOffset>
            </wp:positionH>
            <wp:positionV relativeFrom="paragraph">
              <wp:posOffset>109855</wp:posOffset>
            </wp:positionV>
            <wp:extent cx="2210435" cy="889000"/>
            <wp:effectExtent l="0" t="0" r="0" b="6350"/>
            <wp:wrapSquare wrapText="bothSides"/>
            <wp:docPr id="8" name="Afbeelding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10435" cy="889000"/>
                    </a:xfrm>
                    <a:prstGeom prst="rect">
                      <a:avLst/>
                    </a:prstGeom>
                  </pic:spPr>
                </pic:pic>
              </a:graphicData>
            </a:graphic>
            <wp14:sizeRelH relativeFrom="margin">
              <wp14:pctWidth>0</wp14:pctWidth>
            </wp14:sizeRelH>
            <wp14:sizeRelV relativeFrom="margin">
              <wp14:pctHeight>0</wp14:pctHeight>
            </wp14:sizeRelV>
          </wp:anchor>
        </w:drawing>
      </w:r>
    </w:p>
    <w:p w:rsidR="00E04423" w:rsidRPr="00A8233D" w:rsidRDefault="00E04423">
      <w:pPr>
        <w:rPr>
          <w:rFonts w:ascii="Arial" w:hAnsi="Arial" w:cs="Arial"/>
        </w:rPr>
      </w:pPr>
    </w:p>
    <w:p w:rsidR="00E04423" w:rsidRPr="00A8233D" w:rsidRDefault="00E04423">
      <w:pPr>
        <w:rPr>
          <w:rFonts w:ascii="Arial" w:hAnsi="Arial" w:cs="Arial"/>
        </w:rPr>
      </w:pPr>
    </w:p>
    <w:p w:rsidR="00E04423" w:rsidRPr="00A8233D" w:rsidRDefault="00E04423">
      <w:pPr>
        <w:rPr>
          <w:rFonts w:ascii="Arial" w:hAnsi="Arial" w:cs="Arial"/>
        </w:rPr>
      </w:pPr>
    </w:p>
    <w:p w:rsidR="00E04423" w:rsidRPr="00A8233D" w:rsidRDefault="00E04423">
      <w:pPr>
        <w:rPr>
          <w:rFonts w:ascii="Arial" w:hAnsi="Arial" w:cs="Arial"/>
        </w:rPr>
      </w:pPr>
      <w:bookmarkStart w:id="0" w:name="_GoBack"/>
      <w:bookmarkEnd w:id="0"/>
    </w:p>
    <w:sectPr w:rsidR="00E04423" w:rsidRPr="00A823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3A1" w:rsidRDefault="00F503A1" w:rsidP="00A0095B">
      <w:pPr>
        <w:spacing w:after="0" w:line="240" w:lineRule="auto"/>
      </w:pPr>
      <w:r>
        <w:separator/>
      </w:r>
    </w:p>
  </w:endnote>
  <w:endnote w:type="continuationSeparator" w:id="0">
    <w:p w:rsidR="00F503A1" w:rsidRDefault="00F503A1" w:rsidP="00A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3A1" w:rsidRDefault="00F503A1" w:rsidP="00A0095B">
      <w:pPr>
        <w:spacing w:after="0" w:line="240" w:lineRule="auto"/>
      </w:pPr>
      <w:r>
        <w:separator/>
      </w:r>
    </w:p>
  </w:footnote>
  <w:footnote w:type="continuationSeparator" w:id="0">
    <w:p w:rsidR="00F503A1" w:rsidRDefault="00F503A1" w:rsidP="00A0095B">
      <w:pPr>
        <w:spacing w:after="0" w:line="240" w:lineRule="auto"/>
      </w:pPr>
      <w:r>
        <w:continuationSeparator/>
      </w:r>
    </w:p>
  </w:footnote>
  <w:footnote w:id="1">
    <w:p w:rsidR="00DD0631" w:rsidRPr="008B1C71" w:rsidRDefault="00DD0631" w:rsidP="00DD0631">
      <w:pPr>
        <w:pStyle w:val="Voetnoottekst"/>
        <w:rPr>
          <w:rFonts w:ascii="Arial" w:hAnsi="Arial" w:cs="Arial"/>
          <w:sz w:val="22"/>
          <w:szCs w:val="22"/>
        </w:rPr>
      </w:pPr>
      <w:r w:rsidRPr="008B1C71">
        <w:rPr>
          <w:rStyle w:val="Voetnootmarkering"/>
          <w:rFonts w:ascii="Arial" w:hAnsi="Arial" w:cs="Arial"/>
          <w:sz w:val="22"/>
          <w:szCs w:val="22"/>
        </w:rPr>
        <w:footnoteRef/>
      </w:r>
      <w:r w:rsidRPr="008B1C71">
        <w:rPr>
          <w:rFonts w:ascii="Arial" w:hAnsi="Arial" w:cs="Arial"/>
          <w:sz w:val="22"/>
          <w:szCs w:val="22"/>
        </w:rPr>
        <w:t xml:space="preserve"> Naar het model van prof.dr. Ferre Laevers en Els Bertrands (2004). CEGO. Leuven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118"/>
    <w:multiLevelType w:val="hybridMultilevel"/>
    <w:tmpl w:val="2D94D6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4A37BC"/>
    <w:multiLevelType w:val="hybridMultilevel"/>
    <w:tmpl w:val="E31AE2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6343252"/>
    <w:multiLevelType w:val="hybridMultilevel"/>
    <w:tmpl w:val="46127A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2562480"/>
    <w:multiLevelType w:val="hybridMultilevel"/>
    <w:tmpl w:val="A3CEB4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740677F"/>
    <w:multiLevelType w:val="hybridMultilevel"/>
    <w:tmpl w:val="D20CD7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B90284"/>
    <w:multiLevelType w:val="hybridMultilevel"/>
    <w:tmpl w:val="63B0B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DF1485"/>
    <w:multiLevelType w:val="hybridMultilevel"/>
    <w:tmpl w:val="AA587D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7EC255A"/>
    <w:multiLevelType w:val="hybridMultilevel"/>
    <w:tmpl w:val="601099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5AB7BF4"/>
    <w:multiLevelType w:val="hybridMultilevel"/>
    <w:tmpl w:val="10B2C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3"/>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32"/>
    <w:rsid w:val="00012D56"/>
    <w:rsid w:val="00081BD8"/>
    <w:rsid w:val="000904D6"/>
    <w:rsid w:val="000A14F1"/>
    <w:rsid w:val="00133A86"/>
    <w:rsid w:val="00217032"/>
    <w:rsid w:val="0023558D"/>
    <w:rsid w:val="002613E1"/>
    <w:rsid w:val="00330DB1"/>
    <w:rsid w:val="003B1A67"/>
    <w:rsid w:val="00440CAD"/>
    <w:rsid w:val="006252D3"/>
    <w:rsid w:val="00631B95"/>
    <w:rsid w:val="006E1141"/>
    <w:rsid w:val="006E66A7"/>
    <w:rsid w:val="00751086"/>
    <w:rsid w:val="00882BD8"/>
    <w:rsid w:val="00894F9B"/>
    <w:rsid w:val="008B1C71"/>
    <w:rsid w:val="008D34A3"/>
    <w:rsid w:val="00934317"/>
    <w:rsid w:val="00943FCF"/>
    <w:rsid w:val="009C2855"/>
    <w:rsid w:val="00A0095B"/>
    <w:rsid w:val="00A73AB3"/>
    <w:rsid w:val="00A8233D"/>
    <w:rsid w:val="00AA326C"/>
    <w:rsid w:val="00AF56B2"/>
    <w:rsid w:val="00B13496"/>
    <w:rsid w:val="00BE3FE5"/>
    <w:rsid w:val="00BE5D87"/>
    <w:rsid w:val="00C124BB"/>
    <w:rsid w:val="00CB22BE"/>
    <w:rsid w:val="00D528DF"/>
    <w:rsid w:val="00DD0631"/>
    <w:rsid w:val="00DD0B81"/>
    <w:rsid w:val="00E04423"/>
    <w:rsid w:val="00ED1AC8"/>
    <w:rsid w:val="00F503A1"/>
    <w:rsid w:val="00F72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FA9EF-8FDA-4F6A-8E52-38317B6B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unhideWhenUsed/>
    <w:qFormat/>
    <w:rsid w:val="00AA326C"/>
    <w:pPr>
      <w:keepNext/>
      <w:keepLines/>
      <w:spacing w:before="200" w:after="0" w:line="240" w:lineRule="atLeast"/>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7032"/>
    <w:rPr>
      <w:color w:val="0000FF" w:themeColor="hyperlink"/>
      <w:u w:val="single"/>
    </w:rPr>
  </w:style>
  <w:style w:type="character" w:styleId="GevolgdeHyperlink">
    <w:name w:val="FollowedHyperlink"/>
    <w:basedOn w:val="Standaardalinea-lettertype"/>
    <w:uiPriority w:val="99"/>
    <w:semiHidden/>
    <w:unhideWhenUsed/>
    <w:rsid w:val="00D528DF"/>
    <w:rPr>
      <w:color w:val="800080" w:themeColor="followedHyperlink"/>
      <w:u w:val="single"/>
    </w:rPr>
  </w:style>
  <w:style w:type="paragraph" w:styleId="Ballontekst">
    <w:name w:val="Balloon Text"/>
    <w:basedOn w:val="Standaard"/>
    <w:link w:val="BallontekstChar"/>
    <w:uiPriority w:val="99"/>
    <w:semiHidden/>
    <w:unhideWhenUsed/>
    <w:rsid w:val="00894F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F9B"/>
    <w:rPr>
      <w:rFonts w:ascii="Tahoma" w:hAnsi="Tahoma" w:cs="Tahoma"/>
      <w:sz w:val="16"/>
      <w:szCs w:val="16"/>
    </w:rPr>
  </w:style>
  <w:style w:type="paragraph" w:styleId="Koptekst">
    <w:name w:val="header"/>
    <w:basedOn w:val="Standaard"/>
    <w:link w:val="KoptekstChar"/>
    <w:uiPriority w:val="99"/>
    <w:unhideWhenUsed/>
    <w:rsid w:val="00A009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095B"/>
  </w:style>
  <w:style w:type="paragraph" w:styleId="Voettekst">
    <w:name w:val="footer"/>
    <w:basedOn w:val="Standaard"/>
    <w:link w:val="VoettekstChar"/>
    <w:uiPriority w:val="99"/>
    <w:unhideWhenUsed/>
    <w:rsid w:val="00A009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095B"/>
  </w:style>
  <w:style w:type="paragraph" w:styleId="Lijstalinea">
    <w:name w:val="List Paragraph"/>
    <w:basedOn w:val="Standaard"/>
    <w:uiPriority w:val="34"/>
    <w:qFormat/>
    <w:rsid w:val="00A8233D"/>
    <w:pPr>
      <w:spacing w:after="0" w:line="240" w:lineRule="atLeast"/>
      <w:ind w:left="720"/>
      <w:contextualSpacing/>
    </w:pPr>
    <w:rPr>
      <w:rFonts w:ascii="Verdana" w:hAnsi="Verdana"/>
    </w:rPr>
  </w:style>
  <w:style w:type="paragraph" w:styleId="Voetnoottekst">
    <w:name w:val="footnote text"/>
    <w:basedOn w:val="Standaard"/>
    <w:link w:val="VoetnoottekstChar"/>
    <w:uiPriority w:val="99"/>
    <w:unhideWhenUsed/>
    <w:rsid w:val="00A8233D"/>
    <w:pPr>
      <w:spacing w:after="0" w:line="240" w:lineRule="auto"/>
    </w:pPr>
    <w:rPr>
      <w:rFonts w:ascii="Verdana" w:hAnsi="Verdana"/>
      <w:sz w:val="20"/>
      <w:szCs w:val="20"/>
    </w:rPr>
  </w:style>
  <w:style w:type="character" w:customStyle="1" w:styleId="VoetnoottekstChar">
    <w:name w:val="Voetnoottekst Char"/>
    <w:basedOn w:val="Standaardalinea-lettertype"/>
    <w:link w:val="Voetnoottekst"/>
    <w:uiPriority w:val="99"/>
    <w:rsid w:val="00A8233D"/>
    <w:rPr>
      <w:rFonts w:ascii="Verdana" w:hAnsi="Verdana"/>
      <w:sz w:val="20"/>
      <w:szCs w:val="20"/>
    </w:rPr>
  </w:style>
  <w:style w:type="character" w:styleId="Voetnootmarkering">
    <w:name w:val="footnote reference"/>
    <w:basedOn w:val="Standaardalinea-lettertype"/>
    <w:uiPriority w:val="99"/>
    <w:semiHidden/>
    <w:unhideWhenUsed/>
    <w:rsid w:val="00A8233D"/>
    <w:rPr>
      <w:vertAlign w:val="superscript"/>
    </w:rPr>
  </w:style>
  <w:style w:type="character" w:customStyle="1" w:styleId="Kop3Char">
    <w:name w:val="Kop 3 Char"/>
    <w:basedOn w:val="Standaardalinea-lettertype"/>
    <w:link w:val="Kop3"/>
    <w:uiPriority w:val="9"/>
    <w:rsid w:val="00AA326C"/>
    <w:rPr>
      <w:rFonts w:asciiTheme="majorHAnsi" w:eastAsiaTheme="majorEastAsia" w:hAnsiTheme="majorHAnsi" w:cstheme="majorBidi"/>
      <w:b/>
      <w:bCs/>
      <w:color w:val="4F81BD" w:themeColor="accent1"/>
    </w:rPr>
  </w:style>
  <w:style w:type="table" w:styleId="Tabelraster">
    <w:name w:val="Table Grid"/>
    <w:basedOn w:val="Standaardtabel"/>
    <w:rsid w:val="00DD0631"/>
    <w:pPr>
      <w:overflowPunct w:val="0"/>
      <w:autoSpaceDE w:val="0"/>
      <w:autoSpaceDN w:val="0"/>
      <w:adjustRightInd w:val="0"/>
      <w:spacing w:after="240" w:line="240" w:lineRule="atLeast"/>
      <w:textAlignment w:val="baseline"/>
    </w:pPr>
    <w:rPr>
      <w:rFonts w:ascii="Verdana" w:eastAsia="Times New Roman" w:hAnsi="Verdana"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kbservicedesk.nl/49/wat-staat-marketingplan.htm" TargetMode="External"/><Relationship Id="rId18" Type="http://schemas.openxmlformats.org/officeDocument/2006/relationships/hyperlink" Target="http://www.ondernemend.nu/voortgezet-onderwijs/onderwijsvorm/vmb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ondernemersplein.nl/ondernemen/geldzaken/uw-financien-onder-controle/info-en-advies/uw-financieel-plan/financieringsbegrot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jinc.nl/projecten/ondernemen-doe-je-zo/148"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planet.nl/home/actueel/artikelen/artikel/2011/2028/Voorbeeld%20van%20een%20SWOT-analyse"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ondernemersplein.nl/ondernemen/geldzaken/uw-financien-onder-controle/info-en-advies/uw-financieel-plan/financieringsbegroting/" TargetMode="External"/><Relationship Id="rId23" Type="http://schemas.openxmlformats.org/officeDocument/2006/relationships/hyperlink" Target="http://www.jongondernemen.nl/welkom" TargetMode="External"/><Relationship Id="rId28" Type="http://schemas.openxmlformats.org/officeDocument/2006/relationships/customXml" Target="../customXml/item3.xml"/><Relationship Id="rId10" Type="http://schemas.openxmlformats.org/officeDocument/2006/relationships/hyperlink" Target="https://www.werkplanet.nl/home/actueel/artikelen/artikel/2011/2028/Voorbeeld%20van%20een%20SWOT-analyse%20n%20SWOT-analyse"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jongondernemen.nl/%20http:/www.jongondernemen.nl/"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bovenbouw bb</TermName>
          <TermId xmlns="http://schemas.microsoft.com/office/infopath/2007/PartnerControls">979bd4ad-e6d4-4433-a4d1-d771934a4551</TermId>
        </TermInfo>
        <TermInfo xmlns="http://schemas.microsoft.com/office/infopath/2007/PartnerControls">
          <TermName xmlns="http://schemas.microsoft.com/office/infopath/2007/PartnerControls">Vmbo bovenbouw kb</TermName>
          <TermId xmlns="http://schemas.microsoft.com/office/infopath/2007/PartnerControls">1d87e86e-e59a-4a96-92d0-f227e5949d22</TermId>
        </TermInfo>
        <TermInfo xmlns="http://schemas.microsoft.com/office/infopath/2007/PartnerControls">
          <TermName xmlns="http://schemas.microsoft.com/office/infopath/2007/PartnerControls">Vmbo bovenbouw gl</TermName>
          <TermId xmlns="http://schemas.microsoft.com/office/infopath/2007/PartnerControls">f33253e5-4b2f-4598-b145-f185933e94bb</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Artikel</TermName>
          <TermId xmlns="http://schemas.microsoft.com/office/infopath/2007/PartnerControls">ea3764ac-9d8e-4fbd-9258-3ca0bb6d8f53</TermId>
        </TermInfo>
      </Terms>
    </RepDocumentType_0>
    <RepSectionSpecificTheme_0 xmlns="http://schemas.microsoft.com/sharepoint/v3">
      <Terms xmlns="http://schemas.microsoft.com/office/infopath/2007/PartnerControls">
        <TermInfo xmlns="http://schemas.microsoft.com/office/infopath/2007/PartnerControls">
          <TermName xmlns="http://schemas.microsoft.com/office/infopath/2007/PartnerControls">Arbeidstoeleiding</TermName>
          <TermId xmlns="http://schemas.microsoft.com/office/infopath/2007/PartnerControls">cc7944ce-0775-400f-8ad7-dc34398e5646</TermId>
        </TermInfo>
        <TermInfo xmlns="http://schemas.microsoft.com/office/infopath/2007/PartnerControls">
          <TermName xmlns="http://schemas.microsoft.com/office/infopath/2007/PartnerControls">Loopbaanoriëntatie en –begeleiding</TermName>
          <TermId xmlns="http://schemas.microsoft.com/office/infopath/2007/PartnerControls">8f8158f8-96f0-43ec-81c3-b8130f4d66ca</TermId>
        </TermInfo>
      </Term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Schoolbeleid</TermName>
          <TermId xmlns="http://schemas.microsoft.com/office/infopath/2007/PartnerControls">d5643c60-ee96-439d-99a8-c17c4a851c94</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Beroepsgerichte vakken</TermName>
          <TermId xmlns="http://schemas.microsoft.com/office/infopath/2007/PartnerControls">c02d3ee2-408b-4a01-9bc8-4f1229189dda</TermId>
        </TermInfo>
      </Terms>
    </RepSection_0>
    <RepSummary xmlns="http://schemas.microsoft.com/sharepoint/v3" xsi:nil="true"/>
    <RepRelationOtherSloProjects xmlns="http://schemas.microsoft.com/sharepoint/v3" xsi:nil="true"/>
    <TaxCatchAll xmlns="7106a2ac-038a-457f-8b58-ec67130d9d6d">
      <Value>33</Value>
      <Value>115</Value>
      <Value>369</Value>
      <Value>198</Value>
      <Value>197</Value>
      <Value>196</Value>
      <Value>551</Value>
      <Value>68</Value>
      <Value>207</Value>
      <Value>308</Value>
      <Value>555</Value>
      <Value>306</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Economie</TermName>
          <TermId xmlns="http://schemas.microsoft.com/office/infopath/2007/PartnerControls">e8bb43cb-90e1-45c2-b919-67e51d726717</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Economie en ondernemen</TermName>
          <TermId xmlns="http://schemas.microsoft.com/office/infopath/2007/PartnerControls">220fe0d0-e264-409e-b64b-3e6cbba93345</TermId>
        </TermInfo>
      </Terms>
    </RepSubjectContent_0>
    <RepIsbn xmlns="http://schemas.microsoft.com/sharepoint/v3" xsi:nil="true"/>
    <RepAuthorInternal xmlns="http://schemas.microsoft.com/sharepoint/v3">
      <UserInfo>
        <DisplayName/>
        <AccountId xsi:nil="true"/>
        <AccountType/>
      </UserInfo>
    </RepAuthorInternal>
    <RepProjectName xmlns="http://schemas.microsoft.com/sharepoint/v3">Vmbo profiel Economie en Ondernemen</RepProjectName>
    <RepApaNotation xmlns="http://schemas.microsoft.com/sharepoint/v3" xsi:nil="true"/>
    <_dlc_DocId xmlns="7106a2ac-038a-457f-8b58-ec67130d9d6d">47XQ5P3E4USX-10-2512</_dlc_DocId>
    <_dlc_DocIdUrl xmlns="7106a2ac-038a-457f-8b58-ec67130d9d6d">
      <Url>http://downloads.slo.nl/_layouts/15/DocIdRedir.aspx?ID=47XQ5P3E4USX-10-2512</Url>
      <Description>47XQ5P3E4USX-10-2512</Description>
    </_dlc_DocIdUrl>
  </documentManagement>
</p:properties>
</file>

<file path=customXml/itemProps1.xml><?xml version="1.0" encoding="utf-8"?>
<ds:datastoreItem xmlns:ds="http://schemas.openxmlformats.org/officeDocument/2006/customXml" ds:itemID="{FDB517BB-7CF4-4669-B47D-6799B3D5CCD8}"/>
</file>

<file path=customXml/itemProps2.xml><?xml version="1.0" encoding="utf-8"?>
<ds:datastoreItem xmlns:ds="http://schemas.openxmlformats.org/officeDocument/2006/customXml" ds:itemID="{2AA9718A-8FC2-4FC7-BBF3-6536D50A77DD}"/>
</file>

<file path=customXml/itemProps3.xml><?xml version="1.0" encoding="utf-8"?>
<ds:datastoreItem xmlns:ds="http://schemas.openxmlformats.org/officeDocument/2006/customXml" ds:itemID="{FE333908-57A6-43BF-9FD8-865A091F968F}"/>
</file>

<file path=customXml/itemProps4.xml><?xml version="1.0" encoding="utf-8"?>
<ds:datastoreItem xmlns:ds="http://schemas.openxmlformats.org/officeDocument/2006/customXml" ds:itemID="{4EE259D3-9C04-41A8-9215-2B43C2D0153D}"/>
</file>

<file path=customXml/itemProps5.xml><?xml version="1.0" encoding="utf-8"?>
<ds:datastoreItem xmlns:ds="http://schemas.openxmlformats.org/officeDocument/2006/customXml" ds:itemID="{0189356D-C3A3-49D9-93CD-B6530EF68EE5}"/>
</file>

<file path=docProps/app.xml><?xml version="1.0" encoding="utf-8"?>
<Properties xmlns="http://schemas.openxmlformats.org/officeDocument/2006/extended-properties" xmlns:vt="http://schemas.openxmlformats.org/officeDocument/2006/docPropsVTypes">
  <Template>Normal.dotm</Template>
  <TotalTime>1</TotalTime>
  <Pages>6</Pages>
  <Words>1318</Words>
  <Characters>7249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Profiel Economie en Ondernemen, keuzevak Ondernemen</dc:title>
  <dc:creator>Rob Duijker</dc:creator>
  <cp:lastModifiedBy>Rob Duijker</cp:lastModifiedBy>
  <cp:revision>2</cp:revision>
  <dcterms:created xsi:type="dcterms:W3CDTF">2016-01-13T12:40:00Z</dcterms:created>
  <dcterms:modified xsi:type="dcterms:W3CDTF">2016-01-13T12:40:00Z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53976976-e8f8-4c5b-b4b7-f3f4bd31ed0a</vt:lpwstr>
  </property>
  <property fmtid="{D5CDD505-2E9C-101B-9397-08002B2CF9AE}" pid="4" name="TaxKeyword">
    <vt:lpwstr/>
  </property>
  <property fmtid="{D5CDD505-2E9C-101B-9397-08002B2CF9AE}" pid="5" name="RepAreasOfExpertise">
    <vt:lpwstr>369;#Economie|e8bb43cb-90e1-45c2-b919-67e51d726717</vt:lpwstr>
  </property>
  <property fmtid="{D5CDD505-2E9C-101B-9397-08002B2CF9AE}" pid="6" name="RepDocumentType">
    <vt:lpwstr>207;#Artikel|ea3764ac-9d8e-4fbd-9258-3ca0bb6d8f53</vt:lpwstr>
  </property>
  <property fmtid="{D5CDD505-2E9C-101B-9397-08002B2CF9AE}" pid="7" name="RepSectionSpecificTheme">
    <vt:lpwstr>306;#Arbeidstoeleiding|cc7944ce-0775-400f-8ad7-dc34398e5646;#308;#Loopbaanoriëntatie en –begeleiding|8f8158f8-96f0-43ec-81c3-b8130f4d66ca</vt:lpwstr>
  </property>
  <property fmtid="{D5CDD505-2E9C-101B-9397-08002B2CF9AE}" pid="8" name="RepCurricularTheme">
    <vt:lpwstr>33;#Schoolbeleid|d5643c60-ee96-439d-99a8-c17c4a851c94</vt:lpwstr>
  </property>
  <property fmtid="{D5CDD505-2E9C-101B-9397-08002B2CF9AE}" pid="9" name="TaxKeywordTaxHTField">
    <vt:lpwstr/>
  </property>
  <property fmtid="{D5CDD505-2E9C-101B-9397-08002B2CF9AE}" pid="10" name="RepSection">
    <vt:lpwstr>115;#Beroepsgerichte vakken|c02d3ee2-408b-4a01-9bc8-4f1229189dda</vt:lpwstr>
  </property>
  <property fmtid="{D5CDD505-2E9C-101B-9397-08002B2CF9AE}" pid="11" name="RepAuthor">
    <vt:lpwstr/>
  </property>
  <property fmtid="{D5CDD505-2E9C-101B-9397-08002B2CF9AE}" pid="12" name="RepSubjectContent">
    <vt:lpwstr>555;#Economie en ondernemen|220fe0d0-e264-409e-b64b-3e6cbba93345</vt:lpwstr>
  </property>
  <property fmtid="{D5CDD505-2E9C-101B-9397-08002B2CF9AE}" pid="13" name="RepSector">
    <vt:lpwstr>196;#Vmbo bovenbouw bb|979bd4ad-e6d4-4433-a4d1-d771934a4551;#197;#Vmbo bovenbouw kb|1d87e86e-e59a-4a96-92d0-f227e5949d22;#198;#Vmbo bovenbouw gl|f33253e5-4b2f-4598-b145-f185933e94bb</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